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F8" w:rsidRDefault="00F62EF8">
      <w:pPr>
        <w:pStyle w:val="ConsPlusTitlePage"/>
      </w:pPr>
      <w:r>
        <w:t xml:space="preserve">Документ предоставлен </w:t>
      </w:r>
      <w:hyperlink r:id="rId5">
        <w:r>
          <w:rPr>
            <w:color w:val="0000FF"/>
          </w:rPr>
          <w:t>КонсультантПлюс</w:t>
        </w:r>
      </w:hyperlink>
      <w:r>
        <w:br/>
      </w:r>
    </w:p>
    <w:p w:rsidR="00F62EF8" w:rsidRDefault="00F62EF8">
      <w:pPr>
        <w:pStyle w:val="ConsPlusNormal"/>
        <w:outlineLvl w:val="0"/>
      </w:pPr>
    </w:p>
    <w:p w:rsidR="00F62EF8" w:rsidRDefault="00F62EF8">
      <w:pPr>
        <w:pStyle w:val="ConsPlusTitle"/>
        <w:jc w:val="center"/>
        <w:outlineLvl w:val="0"/>
      </w:pPr>
      <w:r>
        <w:t>ПРАВИТЕЛЬСТВО ЛЕНИНГРАДСКОЙ ОБЛАСТИ</w:t>
      </w:r>
    </w:p>
    <w:p w:rsidR="00F62EF8" w:rsidRDefault="00F62EF8">
      <w:pPr>
        <w:pStyle w:val="ConsPlusTitle"/>
        <w:jc w:val="center"/>
      </w:pPr>
    </w:p>
    <w:p w:rsidR="00F62EF8" w:rsidRDefault="00F62EF8">
      <w:pPr>
        <w:pStyle w:val="ConsPlusTitle"/>
        <w:jc w:val="center"/>
      </w:pPr>
      <w:r>
        <w:t>ПОСТАНОВЛЕНИЕ</w:t>
      </w:r>
    </w:p>
    <w:p w:rsidR="00F62EF8" w:rsidRDefault="00F62EF8">
      <w:pPr>
        <w:pStyle w:val="ConsPlusTitle"/>
        <w:jc w:val="center"/>
      </w:pPr>
      <w:r>
        <w:t>от 13 августа 2014 г. N 373</w:t>
      </w:r>
    </w:p>
    <w:p w:rsidR="00F62EF8" w:rsidRDefault="00F62EF8">
      <w:pPr>
        <w:pStyle w:val="ConsPlusTitle"/>
        <w:jc w:val="center"/>
      </w:pPr>
    </w:p>
    <w:p w:rsidR="00F62EF8" w:rsidRDefault="00F62EF8">
      <w:pPr>
        <w:pStyle w:val="ConsPlusTitle"/>
        <w:jc w:val="center"/>
      </w:pPr>
      <w:r>
        <w:t>ОБ УТВЕРЖДЕНИИ ПОРЯДКА ПРЕДОСТАВЛЕНИЯ СУБСИДИЙ СУБЪЕКТАМ</w:t>
      </w:r>
    </w:p>
    <w:p w:rsidR="00F62EF8" w:rsidRDefault="00F62EF8">
      <w:pPr>
        <w:pStyle w:val="ConsPlusTitle"/>
        <w:jc w:val="center"/>
      </w:pPr>
      <w:r>
        <w:t>МАЛОГО И СРЕДНЕГО ПРЕДПРИНИМАТЕЛЬСТВА НА ПРИОБРЕТЕНИЕ</w:t>
      </w:r>
    </w:p>
    <w:p w:rsidR="00F62EF8" w:rsidRDefault="00F62EF8">
      <w:pPr>
        <w:pStyle w:val="ConsPlusTitle"/>
        <w:jc w:val="center"/>
      </w:pPr>
      <w:r>
        <w:t xml:space="preserve">ОБОРУДОВАНИЯ В ЦЕЛЯХ СОЗДАНИЯ </w:t>
      </w:r>
      <w:proofErr w:type="gramStart"/>
      <w:r>
        <w:t>И(</w:t>
      </w:r>
      <w:proofErr w:type="gramEnd"/>
      <w:r>
        <w:t>ИЛИ) РАЗВИТИЯ,</w:t>
      </w:r>
    </w:p>
    <w:p w:rsidR="00F62EF8" w:rsidRDefault="00F62EF8">
      <w:pPr>
        <w:pStyle w:val="ConsPlusTitle"/>
        <w:jc w:val="center"/>
      </w:pPr>
      <w:proofErr w:type="gramStart"/>
      <w:r>
        <w:t>И(</w:t>
      </w:r>
      <w:proofErr w:type="gramEnd"/>
      <w:r>
        <w:t>ИЛИ) МОДЕРНИЗАЦИИ ПРОИЗВОДСТВА ТОВАРОВ В РАМКАХ</w:t>
      </w:r>
    </w:p>
    <w:p w:rsidR="00F62EF8" w:rsidRDefault="00F62EF8">
      <w:pPr>
        <w:pStyle w:val="ConsPlusTitle"/>
        <w:jc w:val="center"/>
      </w:pPr>
      <w:r>
        <w:t>ГОСУДАРСТВЕННОЙ ПРОГРАММЫ ЛЕНИНГРАДСКОЙ ОБЛАСТИ</w:t>
      </w:r>
    </w:p>
    <w:p w:rsidR="00F62EF8" w:rsidRDefault="00F62EF8">
      <w:pPr>
        <w:pStyle w:val="ConsPlusTitle"/>
        <w:jc w:val="center"/>
      </w:pPr>
      <w:r>
        <w:t>"СТИМУЛИРОВАНИЕ ЭКОНОМИЧЕСКОЙ АКТИВНОСТИ</w:t>
      </w:r>
    </w:p>
    <w:p w:rsidR="00F62EF8" w:rsidRDefault="00F62EF8">
      <w:pPr>
        <w:pStyle w:val="ConsPlusTitle"/>
        <w:jc w:val="center"/>
      </w:pPr>
      <w:r>
        <w:t>ЛЕНИНГРАДСКОЙ ОБЛАСТИ"</w:t>
      </w:r>
    </w:p>
    <w:p w:rsidR="00F62EF8" w:rsidRDefault="00F62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EF8" w:rsidRDefault="00F62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EF8" w:rsidRDefault="00F62EF8">
            <w:pPr>
              <w:pStyle w:val="ConsPlusNormal"/>
              <w:jc w:val="center"/>
            </w:pPr>
            <w:r>
              <w:rPr>
                <w:color w:val="392C69"/>
              </w:rPr>
              <w:t>Список изменяющих документов</w:t>
            </w:r>
          </w:p>
          <w:p w:rsidR="00F62EF8" w:rsidRDefault="00F62EF8">
            <w:pPr>
              <w:pStyle w:val="ConsPlusNormal"/>
              <w:jc w:val="center"/>
            </w:pPr>
            <w:proofErr w:type="gramStart"/>
            <w:r>
              <w:rPr>
                <w:color w:val="392C69"/>
              </w:rPr>
              <w:t>(в ред. Постановлений Правительства Ленинградской области</w:t>
            </w:r>
            <w:proofErr w:type="gramEnd"/>
          </w:p>
          <w:p w:rsidR="00F62EF8" w:rsidRDefault="00F62EF8">
            <w:pPr>
              <w:pStyle w:val="ConsPlusNormal"/>
              <w:jc w:val="center"/>
            </w:pPr>
            <w:r>
              <w:rPr>
                <w:color w:val="392C69"/>
              </w:rPr>
              <w:t xml:space="preserve">от 22.05.2015 </w:t>
            </w:r>
            <w:hyperlink r:id="rId6">
              <w:r>
                <w:rPr>
                  <w:color w:val="0000FF"/>
                </w:rPr>
                <w:t>N 170</w:t>
              </w:r>
            </w:hyperlink>
            <w:r>
              <w:rPr>
                <w:color w:val="392C69"/>
              </w:rPr>
              <w:t xml:space="preserve">, от 20.06.2016 </w:t>
            </w:r>
            <w:hyperlink r:id="rId7">
              <w:r>
                <w:rPr>
                  <w:color w:val="0000FF"/>
                </w:rPr>
                <w:t>N 190</w:t>
              </w:r>
            </w:hyperlink>
            <w:r>
              <w:rPr>
                <w:color w:val="392C69"/>
              </w:rPr>
              <w:t xml:space="preserve">, от 30.05.2017 </w:t>
            </w:r>
            <w:hyperlink r:id="rId8">
              <w:r>
                <w:rPr>
                  <w:color w:val="0000FF"/>
                </w:rPr>
                <w:t>N 188</w:t>
              </w:r>
            </w:hyperlink>
            <w:r>
              <w:rPr>
                <w:color w:val="392C69"/>
              </w:rPr>
              <w:t>,</w:t>
            </w:r>
          </w:p>
          <w:p w:rsidR="00F62EF8" w:rsidRDefault="00F62EF8">
            <w:pPr>
              <w:pStyle w:val="ConsPlusNormal"/>
              <w:jc w:val="center"/>
            </w:pPr>
            <w:r>
              <w:rPr>
                <w:color w:val="392C69"/>
              </w:rPr>
              <w:t xml:space="preserve">от 17.04.2018 </w:t>
            </w:r>
            <w:hyperlink r:id="rId9">
              <w:r>
                <w:rPr>
                  <w:color w:val="0000FF"/>
                </w:rPr>
                <w:t>N 138</w:t>
              </w:r>
            </w:hyperlink>
            <w:r>
              <w:rPr>
                <w:color w:val="392C69"/>
              </w:rPr>
              <w:t xml:space="preserve">, от 19.07.2018 </w:t>
            </w:r>
            <w:hyperlink r:id="rId10">
              <w:r>
                <w:rPr>
                  <w:color w:val="0000FF"/>
                </w:rPr>
                <w:t>N 258</w:t>
              </w:r>
            </w:hyperlink>
            <w:r>
              <w:rPr>
                <w:color w:val="392C69"/>
              </w:rPr>
              <w:t xml:space="preserve">, от 12.02.2019 </w:t>
            </w:r>
            <w:hyperlink r:id="rId11">
              <w:r>
                <w:rPr>
                  <w:color w:val="0000FF"/>
                </w:rPr>
                <w:t>N 42</w:t>
              </w:r>
            </w:hyperlink>
            <w:r>
              <w:rPr>
                <w:color w:val="392C69"/>
              </w:rPr>
              <w:t>,</w:t>
            </w:r>
          </w:p>
          <w:p w:rsidR="00F62EF8" w:rsidRDefault="00F62EF8">
            <w:pPr>
              <w:pStyle w:val="ConsPlusNormal"/>
              <w:jc w:val="center"/>
            </w:pPr>
            <w:r>
              <w:rPr>
                <w:color w:val="392C69"/>
              </w:rPr>
              <w:t xml:space="preserve">от 11.06.2019 </w:t>
            </w:r>
            <w:hyperlink r:id="rId12">
              <w:r>
                <w:rPr>
                  <w:color w:val="0000FF"/>
                </w:rPr>
                <w:t>N 279</w:t>
              </w:r>
            </w:hyperlink>
            <w:r>
              <w:rPr>
                <w:color w:val="392C69"/>
              </w:rPr>
              <w:t xml:space="preserve">, от 06.04.2020 </w:t>
            </w:r>
            <w:hyperlink r:id="rId13">
              <w:r>
                <w:rPr>
                  <w:color w:val="0000FF"/>
                </w:rPr>
                <w:t>N 174</w:t>
              </w:r>
            </w:hyperlink>
            <w:r>
              <w:rPr>
                <w:color w:val="392C69"/>
              </w:rPr>
              <w:t xml:space="preserve">, от 22.04.2020 </w:t>
            </w:r>
            <w:hyperlink r:id="rId14">
              <w:r>
                <w:rPr>
                  <w:color w:val="0000FF"/>
                </w:rPr>
                <w:t>N 223</w:t>
              </w:r>
            </w:hyperlink>
            <w:r>
              <w:rPr>
                <w:color w:val="392C69"/>
              </w:rPr>
              <w:t>,</w:t>
            </w:r>
          </w:p>
          <w:p w:rsidR="00F62EF8" w:rsidRDefault="00F62EF8">
            <w:pPr>
              <w:pStyle w:val="ConsPlusNormal"/>
              <w:jc w:val="center"/>
            </w:pPr>
            <w:r>
              <w:rPr>
                <w:color w:val="392C69"/>
              </w:rPr>
              <w:t xml:space="preserve">от 30.12.2020 </w:t>
            </w:r>
            <w:hyperlink r:id="rId15">
              <w:r>
                <w:rPr>
                  <w:color w:val="0000FF"/>
                </w:rPr>
                <w:t>N 905</w:t>
              </w:r>
            </w:hyperlink>
            <w:r>
              <w:rPr>
                <w:color w:val="392C69"/>
              </w:rPr>
              <w:t xml:space="preserve">, от 14.04.2021 </w:t>
            </w:r>
            <w:hyperlink r:id="rId16">
              <w:r>
                <w:rPr>
                  <w:color w:val="0000FF"/>
                </w:rPr>
                <w:t>N 198</w:t>
              </w:r>
            </w:hyperlink>
            <w:r>
              <w:rPr>
                <w:color w:val="392C69"/>
              </w:rPr>
              <w:t xml:space="preserve">, от 31.05.2021 </w:t>
            </w:r>
            <w:hyperlink r:id="rId17">
              <w:r>
                <w:rPr>
                  <w:color w:val="0000FF"/>
                </w:rPr>
                <w:t>N 335</w:t>
              </w:r>
            </w:hyperlink>
            <w:r>
              <w:rPr>
                <w:color w:val="392C69"/>
              </w:rPr>
              <w:t>,</w:t>
            </w:r>
          </w:p>
          <w:p w:rsidR="00F62EF8" w:rsidRDefault="00F62EF8">
            <w:pPr>
              <w:pStyle w:val="ConsPlusNormal"/>
              <w:jc w:val="center"/>
            </w:pPr>
            <w:r>
              <w:rPr>
                <w:color w:val="392C69"/>
              </w:rPr>
              <w:t xml:space="preserve">от 17.06.2022 </w:t>
            </w:r>
            <w:hyperlink r:id="rId18">
              <w:r>
                <w:rPr>
                  <w:color w:val="0000FF"/>
                </w:rPr>
                <w:t>N 400</w:t>
              </w:r>
            </w:hyperlink>
            <w:r>
              <w:rPr>
                <w:color w:val="392C69"/>
              </w:rPr>
              <w:t xml:space="preserve">, от 08.02.2023 </w:t>
            </w:r>
            <w:hyperlink r:id="rId19">
              <w:r>
                <w:rPr>
                  <w:color w:val="0000FF"/>
                </w:rPr>
                <w:t>N 88</w:t>
              </w:r>
            </w:hyperlink>
            <w:r>
              <w:rPr>
                <w:color w:val="392C69"/>
              </w:rPr>
              <w:t xml:space="preserve">, от 18.05.2023 </w:t>
            </w:r>
            <w:hyperlink r:id="rId20">
              <w:r>
                <w:rPr>
                  <w:color w:val="0000FF"/>
                </w:rPr>
                <w:t>N 314</w:t>
              </w:r>
            </w:hyperlink>
            <w:r>
              <w:rPr>
                <w:color w:val="392C69"/>
              </w:rPr>
              <w:t>,</w:t>
            </w:r>
          </w:p>
          <w:p w:rsidR="00F62EF8" w:rsidRDefault="00F62EF8">
            <w:pPr>
              <w:pStyle w:val="ConsPlusNormal"/>
              <w:jc w:val="center"/>
            </w:pPr>
            <w:r>
              <w:rPr>
                <w:color w:val="392C69"/>
              </w:rPr>
              <w:t xml:space="preserve">от 07.07.2023 </w:t>
            </w:r>
            <w:hyperlink r:id="rId21">
              <w:r>
                <w:rPr>
                  <w:color w:val="0000FF"/>
                </w:rPr>
                <w:t>N 475</w:t>
              </w:r>
            </w:hyperlink>
            <w:r>
              <w:rPr>
                <w:color w:val="392C69"/>
              </w:rPr>
              <w:t xml:space="preserve">, от 17.08.2023 </w:t>
            </w:r>
            <w:hyperlink r:id="rId22">
              <w:r>
                <w:rPr>
                  <w:color w:val="0000FF"/>
                </w:rPr>
                <w:t>N 568</w:t>
              </w:r>
            </w:hyperlink>
            <w:r>
              <w:rPr>
                <w:color w:val="392C69"/>
              </w:rPr>
              <w:t xml:space="preserve">, от 13.10.2023 </w:t>
            </w:r>
            <w:hyperlink r:id="rId23">
              <w:r>
                <w:rPr>
                  <w:color w:val="0000FF"/>
                </w:rPr>
                <w:t>N 702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r>
    </w:tbl>
    <w:p w:rsidR="00F62EF8" w:rsidRDefault="00F62EF8">
      <w:pPr>
        <w:pStyle w:val="ConsPlusNormal"/>
      </w:pPr>
    </w:p>
    <w:p w:rsidR="00F62EF8" w:rsidRDefault="00F62EF8">
      <w:pPr>
        <w:pStyle w:val="ConsPlusNormal"/>
        <w:ind w:firstLine="540"/>
        <w:jc w:val="both"/>
      </w:pPr>
      <w:r>
        <w:t xml:space="preserve">В соответствии со </w:t>
      </w:r>
      <w:hyperlink r:id="rId24">
        <w:r>
          <w:rPr>
            <w:color w:val="0000FF"/>
          </w:rPr>
          <w:t>статьями 78</w:t>
        </w:r>
      </w:hyperlink>
      <w:r>
        <w:t xml:space="preserve"> и </w:t>
      </w:r>
      <w:hyperlink r:id="rId25">
        <w:r>
          <w:rPr>
            <w:color w:val="0000FF"/>
          </w:rPr>
          <w:t>78.1</w:t>
        </w:r>
      </w:hyperlink>
      <w:r>
        <w:t xml:space="preserve"> Бюджетного кодекса Российской Федерации, в целях реализации </w:t>
      </w:r>
      <w:hyperlink r:id="rId26">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F62EF8" w:rsidRDefault="00F62EF8">
      <w:pPr>
        <w:pStyle w:val="ConsPlusNormal"/>
        <w:jc w:val="both"/>
      </w:pPr>
      <w:r>
        <w:t xml:space="preserve">(в ред. Постановлений Правительства Ленинградской области от 22.05.2015 </w:t>
      </w:r>
      <w:hyperlink r:id="rId27">
        <w:r>
          <w:rPr>
            <w:color w:val="0000FF"/>
          </w:rPr>
          <w:t>N 170</w:t>
        </w:r>
      </w:hyperlink>
      <w:r>
        <w:t xml:space="preserve">, от 30.05.2017 </w:t>
      </w:r>
      <w:hyperlink r:id="rId28">
        <w:r>
          <w:rPr>
            <w:color w:val="0000FF"/>
          </w:rPr>
          <w:t>N 188</w:t>
        </w:r>
      </w:hyperlink>
      <w:r>
        <w:t xml:space="preserve">, от 17.04.2018 </w:t>
      </w:r>
      <w:hyperlink r:id="rId29">
        <w:r>
          <w:rPr>
            <w:color w:val="0000FF"/>
          </w:rPr>
          <w:t>N 138</w:t>
        </w:r>
      </w:hyperlink>
      <w:r>
        <w:t xml:space="preserve">, от 31.05.2021 </w:t>
      </w:r>
      <w:hyperlink r:id="rId30">
        <w:r>
          <w:rPr>
            <w:color w:val="0000FF"/>
          </w:rPr>
          <w:t>N 335</w:t>
        </w:r>
      </w:hyperlink>
      <w:r>
        <w:t xml:space="preserve">, </w:t>
      </w:r>
      <w:proofErr w:type="gramStart"/>
      <w:r>
        <w:t>от</w:t>
      </w:r>
      <w:proofErr w:type="gramEnd"/>
      <w:r>
        <w:t xml:space="preserve"> 08.02.2023 </w:t>
      </w:r>
      <w:hyperlink r:id="rId31">
        <w:r>
          <w:rPr>
            <w:color w:val="0000FF"/>
          </w:rPr>
          <w:t>N 88</w:t>
        </w:r>
      </w:hyperlink>
      <w:r>
        <w:t>)</w:t>
      </w:r>
    </w:p>
    <w:p w:rsidR="00F62EF8" w:rsidRDefault="00F62EF8">
      <w:pPr>
        <w:pStyle w:val="ConsPlusNormal"/>
      </w:pPr>
    </w:p>
    <w:p w:rsidR="00F62EF8" w:rsidRDefault="00F62EF8">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субсидий субъектам малого и среднего предпринимательства на приобретение оборудования в целях создания </w:t>
      </w:r>
      <w:proofErr w:type="gramStart"/>
      <w:r>
        <w:t>и(</w:t>
      </w:r>
      <w:proofErr w:type="gramEnd"/>
      <w:r>
        <w:t>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F62EF8" w:rsidRDefault="00F62EF8">
      <w:pPr>
        <w:pStyle w:val="ConsPlusNormal"/>
        <w:jc w:val="both"/>
      </w:pPr>
      <w:r>
        <w:t>(</w:t>
      </w:r>
      <w:proofErr w:type="gramStart"/>
      <w:r>
        <w:t>п</w:t>
      </w:r>
      <w:proofErr w:type="gramEnd"/>
      <w:r>
        <w:t xml:space="preserve">. 1 в ред. </w:t>
      </w:r>
      <w:hyperlink r:id="rId32">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F62EF8" w:rsidRDefault="00F62EF8">
      <w:pPr>
        <w:pStyle w:val="ConsPlusNormal"/>
        <w:jc w:val="both"/>
      </w:pPr>
      <w:r>
        <w:t xml:space="preserve">(п. 2 в ред. </w:t>
      </w:r>
      <w:hyperlink r:id="rId33">
        <w:r>
          <w:rPr>
            <w:color w:val="0000FF"/>
          </w:rPr>
          <w:t>Постановления</w:t>
        </w:r>
      </w:hyperlink>
      <w:r>
        <w:t xml:space="preserve"> Правительства Ленинградской области от 20.06.2016 N 190)</w:t>
      </w:r>
    </w:p>
    <w:p w:rsidR="00F62EF8" w:rsidRDefault="00F62EF8">
      <w:pPr>
        <w:pStyle w:val="ConsPlusNormal"/>
        <w:spacing w:before="220"/>
        <w:ind w:firstLine="540"/>
        <w:jc w:val="both"/>
      </w:pPr>
      <w:r>
        <w:t>3. Настоящее постановление вступает в силу со дня официального опубликования.</w:t>
      </w:r>
    </w:p>
    <w:p w:rsidR="00F62EF8" w:rsidRDefault="00F62EF8">
      <w:pPr>
        <w:pStyle w:val="ConsPlusNormal"/>
        <w:jc w:val="both"/>
      </w:pPr>
      <w:r>
        <w:t>(</w:t>
      </w:r>
      <w:proofErr w:type="gramStart"/>
      <w:r>
        <w:t>п</w:t>
      </w:r>
      <w:proofErr w:type="gramEnd"/>
      <w:r>
        <w:t xml:space="preserve">. 3 в ред. </w:t>
      </w:r>
      <w:hyperlink r:id="rId34">
        <w:r>
          <w:rPr>
            <w:color w:val="0000FF"/>
          </w:rPr>
          <w:t>Постановления</w:t>
        </w:r>
      </w:hyperlink>
      <w:r>
        <w:t xml:space="preserve"> Правительства Ленинградской области от 20.06.2016 N 190)</w:t>
      </w:r>
    </w:p>
    <w:p w:rsidR="00F62EF8" w:rsidRDefault="00F62EF8">
      <w:pPr>
        <w:pStyle w:val="ConsPlusNormal"/>
      </w:pPr>
    </w:p>
    <w:p w:rsidR="00F62EF8" w:rsidRDefault="00F62EF8">
      <w:pPr>
        <w:pStyle w:val="ConsPlusNormal"/>
        <w:jc w:val="right"/>
      </w:pPr>
      <w:r>
        <w:t>Губернатор</w:t>
      </w:r>
    </w:p>
    <w:p w:rsidR="00F62EF8" w:rsidRDefault="00F62EF8">
      <w:pPr>
        <w:pStyle w:val="ConsPlusNormal"/>
        <w:jc w:val="right"/>
      </w:pPr>
      <w:r>
        <w:t>Ленинградской области</w:t>
      </w:r>
    </w:p>
    <w:p w:rsidR="00F62EF8" w:rsidRDefault="00F62EF8">
      <w:pPr>
        <w:pStyle w:val="ConsPlusNormal"/>
        <w:jc w:val="right"/>
      </w:pPr>
      <w:r>
        <w:t>А.Дрозденко</w:t>
      </w: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0"/>
      </w:pPr>
      <w:r>
        <w:t>УТВЕРЖДЕН</w:t>
      </w:r>
    </w:p>
    <w:p w:rsidR="00F62EF8" w:rsidRDefault="00F62EF8">
      <w:pPr>
        <w:pStyle w:val="ConsPlusNormal"/>
        <w:jc w:val="right"/>
      </w:pPr>
      <w:r>
        <w:t>постановлением Правительства</w:t>
      </w:r>
    </w:p>
    <w:p w:rsidR="00F62EF8" w:rsidRDefault="00F62EF8">
      <w:pPr>
        <w:pStyle w:val="ConsPlusNormal"/>
        <w:jc w:val="right"/>
      </w:pPr>
      <w:r>
        <w:t>Ленинградской области</w:t>
      </w:r>
    </w:p>
    <w:p w:rsidR="00F62EF8" w:rsidRDefault="00F62EF8">
      <w:pPr>
        <w:pStyle w:val="ConsPlusNormal"/>
        <w:jc w:val="right"/>
      </w:pPr>
      <w:r>
        <w:t>от 13.08.2014 N 373</w:t>
      </w:r>
    </w:p>
    <w:p w:rsidR="00F62EF8" w:rsidRDefault="00F62EF8">
      <w:pPr>
        <w:pStyle w:val="ConsPlusNormal"/>
        <w:jc w:val="right"/>
      </w:pPr>
      <w:r>
        <w:t>(приложение)</w:t>
      </w:r>
    </w:p>
    <w:p w:rsidR="00F62EF8" w:rsidRDefault="00F62EF8">
      <w:pPr>
        <w:pStyle w:val="ConsPlusNormal"/>
      </w:pPr>
    </w:p>
    <w:p w:rsidR="00F62EF8" w:rsidRDefault="00F62EF8">
      <w:pPr>
        <w:pStyle w:val="ConsPlusTitle"/>
        <w:jc w:val="center"/>
      </w:pPr>
      <w:bookmarkStart w:id="0" w:name="P46"/>
      <w:bookmarkEnd w:id="0"/>
      <w:r>
        <w:t>ПОРЯДОК</w:t>
      </w:r>
    </w:p>
    <w:p w:rsidR="00F62EF8" w:rsidRDefault="00F62EF8">
      <w:pPr>
        <w:pStyle w:val="ConsPlusTitle"/>
        <w:jc w:val="center"/>
      </w:pPr>
      <w:r>
        <w:t>ПРЕДОСТАВЛЕНИЯ СУБСИДИЙ СУБЪЕКТАМ МАЛОГО И СРЕДНЕГО</w:t>
      </w:r>
    </w:p>
    <w:p w:rsidR="00F62EF8" w:rsidRDefault="00F62EF8">
      <w:pPr>
        <w:pStyle w:val="ConsPlusTitle"/>
        <w:jc w:val="center"/>
      </w:pPr>
      <w:r>
        <w:t>ПРЕДПРИНИМАТЕЛЬСТВА НА ПРИОБРЕТЕНИЕ ОБОРУДОВАНИЯ В ЦЕЛЯХ</w:t>
      </w:r>
    </w:p>
    <w:p w:rsidR="00F62EF8" w:rsidRDefault="00F62EF8">
      <w:pPr>
        <w:pStyle w:val="ConsPlusTitle"/>
        <w:jc w:val="center"/>
      </w:pPr>
      <w:r>
        <w:t xml:space="preserve">СОЗДАНИЯ </w:t>
      </w:r>
      <w:proofErr w:type="gramStart"/>
      <w:r>
        <w:t>И(</w:t>
      </w:r>
      <w:proofErr w:type="gramEnd"/>
      <w:r>
        <w:t>ИЛИ) РАЗВИТИЯ, И(ИЛИ) МОДЕРНИЗАЦИИ ПРОИЗВОДСТВА</w:t>
      </w:r>
    </w:p>
    <w:p w:rsidR="00F62EF8" w:rsidRDefault="00F62EF8">
      <w:pPr>
        <w:pStyle w:val="ConsPlusTitle"/>
        <w:jc w:val="center"/>
      </w:pPr>
      <w:r>
        <w:t>ТОВАРОВ В РАМКАХ ГОСУДАРСТВЕННОЙ ПРОГРАММЫ ЛЕНИНГРАДСКОЙ</w:t>
      </w:r>
    </w:p>
    <w:p w:rsidR="00F62EF8" w:rsidRDefault="00F62EF8">
      <w:pPr>
        <w:pStyle w:val="ConsPlusTitle"/>
        <w:jc w:val="center"/>
      </w:pPr>
      <w:r>
        <w:t>ОБЛАСТИ "СТИМУЛИРОВАНИЕ ЭКОНОМИЧЕСКОЙ АКТИВНОСТИ</w:t>
      </w:r>
    </w:p>
    <w:p w:rsidR="00F62EF8" w:rsidRDefault="00F62EF8">
      <w:pPr>
        <w:pStyle w:val="ConsPlusTitle"/>
        <w:jc w:val="center"/>
      </w:pPr>
      <w:r>
        <w:t>ЛЕНИНГРАДСКОЙ ОБЛАСТИ"</w:t>
      </w:r>
    </w:p>
    <w:p w:rsidR="00F62EF8" w:rsidRDefault="00F62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EF8" w:rsidRDefault="00F62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EF8" w:rsidRDefault="00F62EF8">
            <w:pPr>
              <w:pStyle w:val="ConsPlusNormal"/>
              <w:jc w:val="center"/>
            </w:pPr>
            <w:r>
              <w:rPr>
                <w:color w:val="392C69"/>
              </w:rPr>
              <w:t>Список изменяющих документов</w:t>
            </w:r>
          </w:p>
          <w:p w:rsidR="00F62EF8" w:rsidRDefault="00F62EF8">
            <w:pPr>
              <w:pStyle w:val="ConsPlusNormal"/>
              <w:jc w:val="center"/>
            </w:pPr>
            <w:proofErr w:type="gramStart"/>
            <w:r>
              <w:rPr>
                <w:color w:val="392C69"/>
              </w:rPr>
              <w:t>(в ред. Постановлений Правительства Ленинградской области</w:t>
            </w:r>
            <w:proofErr w:type="gramEnd"/>
          </w:p>
          <w:p w:rsidR="00F62EF8" w:rsidRDefault="00F62EF8">
            <w:pPr>
              <w:pStyle w:val="ConsPlusNormal"/>
              <w:jc w:val="center"/>
            </w:pPr>
            <w:r>
              <w:rPr>
                <w:color w:val="392C69"/>
              </w:rPr>
              <w:t xml:space="preserve">от 22.05.2015 </w:t>
            </w:r>
            <w:hyperlink r:id="rId35">
              <w:r>
                <w:rPr>
                  <w:color w:val="0000FF"/>
                </w:rPr>
                <w:t>N 170</w:t>
              </w:r>
            </w:hyperlink>
            <w:r>
              <w:rPr>
                <w:color w:val="392C69"/>
              </w:rPr>
              <w:t xml:space="preserve">, от 20.06.2016 </w:t>
            </w:r>
            <w:hyperlink r:id="rId36">
              <w:r>
                <w:rPr>
                  <w:color w:val="0000FF"/>
                </w:rPr>
                <w:t>N 190</w:t>
              </w:r>
            </w:hyperlink>
            <w:r>
              <w:rPr>
                <w:color w:val="392C69"/>
              </w:rPr>
              <w:t xml:space="preserve">, от 30.05.2017 </w:t>
            </w:r>
            <w:hyperlink r:id="rId37">
              <w:r>
                <w:rPr>
                  <w:color w:val="0000FF"/>
                </w:rPr>
                <w:t>N 188</w:t>
              </w:r>
            </w:hyperlink>
            <w:r>
              <w:rPr>
                <w:color w:val="392C69"/>
              </w:rPr>
              <w:t>,</w:t>
            </w:r>
          </w:p>
          <w:p w:rsidR="00F62EF8" w:rsidRDefault="00F62EF8">
            <w:pPr>
              <w:pStyle w:val="ConsPlusNormal"/>
              <w:jc w:val="center"/>
            </w:pPr>
            <w:r>
              <w:rPr>
                <w:color w:val="392C69"/>
              </w:rPr>
              <w:t xml:space="preserve">от 17.04.2018 </w:t>
            </w:r>
            <w:hyperlink r:id="rId38">
              <w:r>
                <w:rPr>
                  <w:color w:val="0000FF"/>
                </w:rPr>
                <w:t>N 138</w:t>
              </w:r>
            </w:hyperlink>
            <w:r>
              <w:rPr>
                <w:color w:val="392C69"/>
              </w:rPr>
              <w:t xml:space="preserve">, от 19.07.2018 </w:t>
            </w:r>
            <w:hyperlink r:id="rId39">
              <w:r>
                <w:rPr>
                  <w:color w:val="0000FF"/>
                </w:rPr>
                <w:t>N 258</w:t>
              </w:r>
            </w:hyperlink>
            <w:r>
              <w:rPr>
                <w:color w:val="392C69"/>
              </w:rPr>
              <w:t xml:space="preserve">, от 12.02.2019 </w:t>
            </w:r>
            <w:hyperlink r:id="rId40">
              <w:r>
                <w:rPr>
                  <w:color w:val="0000FF"/>
                </w:rPr>
                <w:t>N 42</w:t>
              </w:r>
            </w:hyperlink>
            <w:r>
              <w:rPr>
                <w:color w:val="392C69"/>
              </w:rPr>
              <w:t>,</w:t>
            </w:r>
          </w:p>
          <w:p w:rsidR="00F62EF8" w:rsidRDefault="00F62EF8">
            <w:pPr>
              <w:pStyle w:val="ConsPlusNormal"/>
              <w:jc w:val="center"/>
            </w:pPr>
            <w:r>
              <w:rPr>
                <w:color w:val="392C69"/>
              </w:rPr>
              <w:t xml:space="preserve">от 11.06.2019 </w:t>
            </w:r>
            <w:hyperlink r:id="rId41">
              <w:r>
                <w:rPr>
                  <w:color w:val="0000FF"/>
                </w:rPr>
                <w:t>N 279</w:t>
              </w:r>
            </w:hyperlink>
            <w:r>
              <w:rPr>
                <w:color w:val="392C69"/>
              </w:rPr>
              <w:t xml:space="preserve">, от 06.04.2020 </w:t>
            </w:r>
            <w:hyperlink r:id="rId42">
              <w:r>
                <w:rPr>
                  <w:color w:val="0000FF"/>
                </w:rPr>
                <w:t>N 174</w:t>
              </w:r>
            </w:hyperlink>
            <w:r>
              <w:rPr>
                <w:color w:val="392C69"/>
              </w:rPr>
              <w:t xml:space="preserve">, от 22.04.2020 </w:t>
            </w:r>
            <w:hyperlink r:id="rId43">
              <w:r>
                <w:rPr>
                  <w:color w:val="0000FF"/>
                </w:rPr>
                <w:t>N 223</w:t>
              </w:r>
            </w:hyperlink>
            <w:r>
              <w:rPr>
                <w:color w:val="392C69"/>
              </w:rPr>
              <w:t>,</w:t>
            </w:r>
          </w:p>
          <w:p w:rsidR="00F62EF8" w:rsidRDefault="00F62EF8">
            <w:pPr>
              <w:pStyle w:val="ConsPlusNormal"/>
              <w:jc w:val="center"/>
            </w:pPr>
            <w:r>
              <w:rPr>
                <w:color w:val="392C69"/>
              </w:rPr>
              <w:t xml:space="preserve">от 30.12.2020 </w:t>
            </w:r>
            <w:hyperlink r:id="rId44">
              <w:r>
                <w:rPr>
                  <w:color w:val="0000FF"/>
                </w:rPr>
                <w:t>N 905</w:t>
              </w:r>
            </w:hyperlink>
            <w:r>
              <w:rPr>
                <w:color w:val="392C69"/>
              </w:rPr>
              <w:t xml:space="preserve">, от 14.04.2021 </w:t>
            </w:r>
            <w:hyperlink r:id="rId45">
              <w:r>
                <w:rPr>
                  <w:color w:val="0000FF"/>
                </w:rPr>
                <w:t>N 198</w:t>
              </w:r>
            </w:hyperlink>
            <w:r>
              <w:rPr>
                <w:color w:val="392C69"/>
              </w:rPr>
              <w:t xml:space="preserve">, от 31.05.2021 </w:t>
            </w:r>
            <w:hyperlink r:id="rId46">
              <w:r>
                <w:rPr>
                  <w:color w:val="0000FF"/>
                </w:rPr>
                <w:t>N 335</w:t>
              </w:r>
            </w:hyperlink>
            <w:r>
              <w:rPr>
                <w:color w:val="392C69"/>
              </w:rPr>
              <w:t>,</w:t>
            </w:r>
          </w:p>
          <w:p w:rsidR="00F62EF8" w:rsidRDefault="00F62EF8">
            <w:pPr>
              <w:pStyle w:val="ConsPlusNormal"/>
              <w:jc w:val="center"/>
            </w:pPr>
            <w:r>
              <w:rPr>
                <w:color w:val="392C69"/>
              </w:rPr>
              <w:t xml:space="preserve">от 17.06.2022 </w:t>
            </w:r>
            <w:hyperlink r:id="rId47">
              <w:r>
                <w:rPr>
                  <w:color w:val="0000FF"/>
                </w:rPr>
                <w:t>N 400</w:t>
              </w:r>
            </w:hyperlink>
            <w:r>
              <w:rPr>
                <w:color w:val="392C69"/>
              </w:rPr>
              <w:t xml:space="preserve">, от 08.02.2023 </w:t>
            </w:r>
            <w:hyperlink r:id="rId48">
              <w:r>
                <w:rPr>
                  <w:color w:val="0000FF"/>
                </w:rPr>
                <w:t>N 88</w:t>
              </w:r>
            </w:hyperlink>
            <w:r>
              <w:rPr>
                <w:color w:val="392C69"/>
              </w:rPr>
              <w:t xml:space="preserve">, от 18.05.2023 </w:t>
            </w:r>
            <w:hyperlink r:id="rId49">
              <w:r>
                <w:rPr>
                  <w:color w:val="0000FF"/>
                </w:rPr>
                <w:t>N 314</w:t>
              </w:r>
            </w:hyperlink>
            <w:r>
              <w:rPr>
                <w:color w:val="392C69"/>
              </w:rPr>
              <w:t>,</w:t>
            </w:r>
          </w:p>
          <w:p w:rsidR="00F62EF8" w:rsidRDefault="00F62EF8">
            <w:pPr>
              <w:pStyle w:val="ConsPlusNormal"/>
              <w:jc w:val="center"/>
            </w:pPr>
            <w:r>
              <w:rPr>
                <w:color w:val="392C69"/>
              </w:rPr>
              <w:t xml:space="preserve">от 07.07.2023 </w:t>
            </w:r>
            <w:hyperlink r:id="rId50">
              <w:r>
                <w:rPr>
                  <w:color w:val="0000FF"/>
                </w:rPr>
                <w:t>N 475</w:t>
              </w:r>
            </w:hyperlink>
            <w:r>
              <w:rPr>
                <w:color w:val="392C69"/>
              </w:rPr>
              <w:t xml:space="preserve">, от 17.08.2023 </w:t>
            </w:r>
            <w:hyperlink r:id="rId51">
              <w:r>
                <w:rPr>
                  <w:color w:val="0000FF"/>
                </w:rPr>
                <w:t>N 568</w:t>
              </w:r>
            </w:hyperlink>
            <w:r>
              <w:rPr>
                <w:color w:val="392C69"/>
              </w:rPr>
              <w:t xml:space="preserve">, от 13.10.2023 </w:t>
            </w:r>
            <w:hyperlink r:id="rId52">
              <w:r>
                <w:rPr>
                  <w:color w:val="0000FF"/>
                </w:rPr>
                <w:t>N 702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r>
    </w:tbl>
    <w:p w:rsidR="00F62EF8" w:rsidRDefault="00F62EF8">
      <w:pPr>
        <w:pStyle w:val="ConsPlusNormal"/>
      </w:pPr>
    </w:p>
    <w:p w:rsidR="00F62EF8" w:rsidRDefault="00F62EF8">
      <w:pPr>
        <w:pStyle w:val="ConsPlusTitle"/>
        <w:jc w:val="center"/>
        <w:outlineLvl w:val="1"/>
      </w:pPr>
      <w:r>
        <w:t>1. Общие положения о предоставлении субсидии</w:t>
      </w:r>
    </w:p>
    <w:p w:rsidR="00F62EF8" w:rsidRDefault="00F62EF8">
      <w:pPr>
        <w:pStyle w:val="ConsPlusNormal"/>
        <w:jc w:val="center"/>
      </w:pPr>
      <w:proofErr w:type="gramStart"/>
      <w:r>
        <w:t xml:space="preserve">(в ред. </w:t>
      </w:r>
      <w:hyperlink r:id="rId53">
        <w:r>
          <w:rPr>
            <w:color w:val="0000FF"/>
          </w:rPr>
          <w:t>Постановления</w:t>
        </w:r>
      </w:hyperlink>
      <w:r>
        <w:t xml:space="preserve"> Правительства Ленинградской области</w:t>
      </w:r>
      <w:proofErr w:type="gramEnd"/>
    </w:p>
    <w:p w:rsidR="00F62EF8" w:rsidRDefault="00F62EF8">
      <w:pPr>
        <w:pStyle w:val="ConsPlusNormal"/>
        <w:jc w:val="center"/>
      </w:pPr>
      <w:r>
        <w:t>от 31.05.2021 N 335)</w:t>
      </w:r>
    </w:p>
    <w:p w:rsidR="00F62EF8" w:rsidRDefault="00F62EF8">
      <w:pPr>
        <w:pStyle w:val="ConsPlusNormal"/>
        <w:jc w:val="center"/>
      </w:pPr>
    </w:p>
    <w:p w:rsidR="00F62EF8" w:rsidRDefault="00F62EF8">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на финансовое обеспечение (возмещение) части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F62EF8" w:rsidRDefault="00F62EF8">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1.2. Понятия, используемые для целей настоящего Порядка:</w:t>
      </w:r>
    </w:p>
    <w:p w:rsidR="00F62EF8" w:rsidRDefault="00F62EF8">
      <w:pPr>
        <w:pStyle w:val="ConsPlusNormal"/>
        <w:spacing w:before="220"/>
        <w:ind w:firstLine="540"/>
        <w:jc w:val="both"/>
      </w:pPr>
      <w:r>
        <w:t>соискатели - субъекты малого и среднего предпринимательства, являющиеся участниками отбора для предоставления субсидии;</w:t>
      </w:r>
    </w:p>
    <w:p w:rsidR="00F62EF8" w:rsidRDefault="00F62EF8">
      <w:pPr>
        <w:pStyle w:val="ConsPlusNormal"/>
        <w:spacing w:before="220"/>
        <w:ind w:firstLine="540"/>
        <w:jc w:val="both"/>
      </w:pPr>
      <w:proofErr w:type="gramStart"/>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55">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roofErr w:type="gramEnd"/>
    </w:p>
    <w:p w:rsidR="00F62EF8" w:rsidRDefault="00F62EF8">
      <w:pPr>
        <w:pStyle w:val="ConsPlusNormal"/>
        <w:spacing w:before="220"/>
        <w:ind w:firstLine="540"/>
        <w:jc w:val="both"/>
      </w:pPr>
      <w:r>
        <w:t>получатели субсидии - соискатели, признанные победителями отбора;</w:t>
      </w:r>
    </w:p>
    <w:p w:rsidR="00F62EF8" w:rsidRDefault="00F62EF8">
      <w:pPr>
        <w:pStyle w:val="ConsPlusNormal"/>
        <w:spacing w:before="220"/>
        <w:ind w:firstLine="540"/>
        <w:jc w:val="both"/>
      </w:pPr>
      <w:proofErr w:type="gramStart"/>
      <w:r>
        <w:t>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roofErr w:type="gramEnd"/>
    </w:p>
    <w:p w:rsidR="00F62EF8" w:rsidRDefault="00F62EF8">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F62EF8" w:rsidRDefault="00F62EF8">
      <w:pPr>
        <w:pStyle w:val="ConsPlusNormal"/>
        <w:spacing w:before="220"/>
        <w:ind w:firstLine="540"/>
        <w:jc w:val="both"/>
      </w:pPr>
      <w:r>
        <w:t>инновационная деятельность -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w:t>
      </w:r>
    </w:p>
    <w:p w:rsidR="00F62EF8" w:rsidRDefault="00F62EF8">
      <w:pPr>
        <w:pStyle w:val="ConsPlusNormal"/>
        <w:spacing w:before="220"/>
        <w:ind w:firstLine="540"/>
        <w:jc w:val="both"/>
      </w:pPr>
      <w:r>
        <w:t xml:space="preserve">депрессивные муниципальные образования - городские </w:t>
      </w:r>
      <w:proofErr w:type="gramStart"/>
      <w:r>
        <w:t>и(</w:t>
      </w:r>
      <w:proofErr w:type="gramEnd"/>
      <w:r>
        <w:t>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F62EF8" w:rsidRDefault="00F62EF8">
      <w:pPr>
        <w:pStyle w:val="ConsPlusNormal"/>
        <w:spacing w:before="220"/>
        <w:ind w:firstLine="540"/>
        <w:jc w:val="both"/>
      </w:pPr>
      <w:r>
        <w:t xml:space="preserve">1.3. Целью предоставления субсидии является приобретение оборудования для создания </w:t>
      </w:r>
      <w:proofErr w:type="gramStart"/>
      <w:r>
        <w:t>и(</w:t>
      </w:r>
      <w:proofErr w:type="gramEnd"/>
      <w:r>
        <w:t>или) развития, и(или) модернизации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F62EF8" w:rsidRDefault="00F62EF8">
      <w:pPr>
        <w:pStyle w:val="ConsPlusNormal"/>
        <w:jc w:val="both"/>
      </w:pPr>
      <w:r>
        <w:t>(</w:t>
      </w:r>
      <w:proofErr w:type="gramStart"/>
      <w:r>
        <w:t>п</w:t>
      </w:r>
      <w:proofErr w:type="gramEnd"/>
      <w:r>
        <w:t xml:space="preserve">. 1.3 в ред. </w:t>
      </w:r>
      <w:hyperlink r:id="rId56">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1" w:name="P78"/>
      <w:bookmarkEnd w:id="1"/>
      <w:r>
        <w:t xml:space="preserve">1.4. Субсидии предоставляются получателям субсидии, указанным в </w:t>
      </w:r>
      <w:hyperlink w:anchor="P92">
        <w:r>
          <w:rPr>
            <w:color w:val="0000FF"/>
          </w:rPr>
          <w:t>подпункте "а" пункта 1.6</w:t>
        </w:r>
      </w:hyperlink>
      <w:r>
        <w:t xml:space="preserve"> настоящего Порядка, для возмещения части затрат, связанных с приобретением оборудования, включая затраты на монтаж. Получателям субсидии, указанным в </w:t>
      </w:r>
      <w:hyperlink w:anchor="P93">
        <w:r>
          <w:rPr>
            <w:color w:val="0000FF"/>
          </w:rPr>
          <w:t>подпункте "б" пункта 1.6</w:t>
        </w:r>
      </w:hyperlink>
      <w:r>
        <w:t xml:space="preserve"> настоящего Порядка, субсидии предоставляются на финансовое обеспечение части затрат, связанных с приобретением оборудования, включая затраты на монтаж. Приобретаемое оборудование должно соответствовать следующим требованиям:</w:t>
      </w:r>
    </w:p>
    <w:p w:rsidR="00F62EF8" w:rsidRDefault="00F62EF8">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использование приобретенного оборудования в производственном процессе;</w:t>
      </w:r>
    </w:p>
    <w:p w:rsidR="00F62EF8" w:rsidRDefault="00F62EF8">
      <w:pPr>
        <w:pStyle w:val="ConsPlusNormal"/>
        <w:spacing w:before="220"/>
        <w:ind w:firstLine="540"/>
        <w:jc w:val="both"/>
      </w:pPr>
      <w:r>
        <w:t>приобретенное оборудование должно быть новым, ранее не бывшим в употреблении;</w:t>
      </w:r>
    </w:p>
    <w:p w:rsidR="00F62EF8" w:rsidRDefault="00F62EF8">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F62EF8" w:rsidRDefault="00F62EF8">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5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F62EF8" w:rsidRDefault="00F62EF8">
      <w:pPr>
        <w:pStyle w:val="ConsPlusNormal"/>
        <w:spacing w:before="220"/>
        <w:ind w:firstLine="540"/>
        <w:jc w:val="both"/>
      </w:pPr>
      <w:r>
        <w:t>Субсидии для возмещения части затрат предоставляются по договору, заключенному не ранее двух календарных лет, предшествующих году подачи заявки, при условии полной оплаты по договору на дату представления заявки.</w:t>
      </w:r>
    </w:p>
    <w:p w:rsidR="00F62EF8" w:rsidRDefault="00F62EF8">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К возмещению принимаются затраты, произведенные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F62EF8" w:rsidRDefault="00F62EF8">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proofErr w:type="gramStart"/>
      <w:r>
        <w:t>При финансовом обеспечении затраты на приобретение оборудования, включая монтаж оборудования, должны быть осуществлены получателем субсидии в течение шести месяцев с даты получения субсидии, но не позднее 20 декабря года предоставления субсидии, и должны быть произведены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roofErr w:type="gramEnd"/>
    </w:p>
    <w:p w:rsidR="00F62EF8" w:rsidRDefault="00F62EF8">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и доведенных лимитов бюджетных обязательств на текущий финансовый год.</w:t>
      </w:r>
    </w:p>
    <w:p w:rsidR="00F62EF8" w:rsidRDefault="00F62EF8">
      <w:pPr>
        <w:pStyle w:val="ConsPlusNormal"/>
        <w:spacing w:before="220"/>
        <w:ind w:firstLine="540"/>
        <w:jc w:val="both"/>
      </w:pPr>
      <w:bookmarkStart w:id="2" w:name="P91"/>
      <w:bookmarkEnd w:id="2"/>
      <w:r>
        <w:t>1.6. К категории получателей субсидий относятся:</w:t>
      </w:r>
    </w:p>
    <w:p w:rsidR="00F62EF8" w:rsidRDefault="00F62EF8">
      <w:pPr>
        <w:pStyle w:val="ConsPlusNormal"/>
        <w:spacing w:before="220"/>
        <w:ind w:firstLine="540"/>
        <w:jc w:val="both"/>
      </w:pPr>
      <w:bookmarkStart w:id="3" w:name="P92"/>
      <w:bookmarkEnd w:id="3"/>
      <w:r>
        <w:t xml:space="preserve">а)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w:t>
      </w:r>
      <w:proofErr w:type="gramStart"/>
      <w:r>
        <w:t>и(</w:t>
      </w:r>
      <w:proofErr w:type="gramEnd"/>
      <w:r>
        <w:t xml:space="preserve">или) деятельность по сбору, обработке и утилизации отходов и(или) обработке вторичного сырья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62">
        <w:r>
          <w:rPr>
            <w:color w:val="0000FF"/>
          </w:rPr>
          <w:t>частях 3</w:t>
        </w:r>
      </w:hyperlink>
      <w:r>
        <w:t xml:space="preserve"> и </w:t>
      </w:r>
      <w:hyperlink r:id="rId63">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F62EF8" w:rsidRDefault="00F62EF8">
      <w:pPr>
        <w:pStyle w:val="ConsPlusNormal"/>
        <w:spacing w:before="220"/>
        <w:ind w:firstLine="540"/>
        <w:jc w:val="both"/>
      </w:pPr>
      <w:bookmarkStart w:id="4" w:name="P93"/>
      <w:bookmarkEnd w:id="4"/>
      <w:r>
        <w:t xml:space="preserve">б) субъекты малого и среднего предпринимательства, являющиеся обществами с ограниченной ответственностью, участниками которых являются только общероссийские общественные объединения инвалидов </w:t>
      </w:r>
      <w:proofErr w:type="gramStart"/>
      <w:r>
        <w:t>и(</w:t>
      </w:r>
      <w:proofErr w:type="gramEnd"/>
      <w:r>
        <w:t xml:space="preserve">или) их отделения (территориальные подразделения), сведения о которых внесены в Единый реестр субъектов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или дополнительного вида экономической деятельности деятельность по производству товаров </w:t>
      </w:r>
      <w:proofErr w:type="gramStart"/>
      <w:r>
        <w:t>и(</w:t>
      </w:r>
      <w:proofErr w:type="gramEnd"/>
      <w:r>
        <w:t xml:space="preserve">или) деятельность по сбору, обработке и утилизации отходов и(или) обработке вторичного сырья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64">
        <w:r>
          <w:rPr>
            <w:color w:val="0000FF"/>
          </w:rPr>
          <w:t>частях 3</w:t>
        </w:r>
      </w:hyperlink>
      <w:r>
        <w:t xml:space="preserve"> и </w:t>
      </w:r>
      <w:hyperlink r:id="rId65">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F62EF8" w:rsidRDefault="00F62EF8">
      <w:pPr>
        <w:pStyle w:val="ConsPlusNormal"/>
        <w:jc w:val="both"/>
      </w:pPr>
      <w:r>
        <w:t xml:space="preserve">(пп. "б" в ред. </w:t>
      </w:r>
      <w:hyperlink r:id="rId66">
        <w:r>
          <w:rPr>
            <w:color w:val="0000FF"/>
          </w:rPr>
          <w:t>Постановления</w:t>
        </w:r>
      </w:hyperlink>
      <w:r>
        <w:t xml:space="preserve"> Правительства Ленинградской области от 17.08.2023 N 568)</w:t>
      </w:r>
    </w:p>
    <w:p w:rsidR="00F62EF8" w:rsidRDefault="00F62EF8">
      <w:pPr>
        <w:pStyle w:val="ConsPlusNormal"/>
        <w:spacing w:before="220"/>
        <w:ind w:firstLine="540"/>
        <w:jc w:val="both"/>
      </w:pPr>
      <w:r>
        <w:t xml:space="preserve">1.7. Получатели субсидии определяются по итогам отбора. Способом отбора является запрос заявок, направленных соискателями для участия в отборе (далее - заявка), исходя из соответствия соискателя категориям </w:t>
      </w:r>
      <w:proofErr w:type="gramStart"/>
      <w:r>
        <w:t>и(</w:t>
      </w:r>
      <w:proofErr w:type="gramEnd"/>
      <w:r>
        <w:t>или) критериям отбора и очередности поступления заявок на участие в отборе.</w:t>
      </w:r>
    </w:p>
    <w:p w:rsidR="00F62EF8" w:rsidRDefault="00F62EF8">
      <w:pPr>
        <w:pStyle w:val="ConsPlusNormal"/>
        <w:spacing w:before="220"/>
        <w:ind w:firstLine="540"/>
        <w:jc w:val="both"/>
      </w:pPr>
      <w:r>
        <w:t xml:space="preserve">Отбор проводится отдельно для каждой категории получателей субсидий, указанных в </w:t>
      </w:r>
      <w:hyperlink w:anchor="P91">
        <w:r>
          <w:rPr>
            <w:color w:val="0000FF"/>
          </w:rPr>
          <w:t>пункте 1.6</w:t>
        </w:r>
      </w:hyperlink>
      <w:r>
        <w:t xml:space="preserve"> настоящего Порядка.</w:t>
      </w:r>
    </w:p>
    <w:p w:rsidR="00F62EF8" w:rsidRDefault="00F62EF8">
      <w:pPr>
        <w:pStyle w:val="ConsPlusNormal"/>
        <w:jc w:val="both"/>
      </w:pPr>
      <w:r>
        <w:t xml:space="preserve">(абзац введен </w:t>
      </w:r>
      <w:hyperlink r:id="rId67">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1.8. </w:t>
      </w:r>
      <w:proofErr w:type="gramStart"/>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roofErr w:type="gramEnd"/>
    </w:p>
    <w:p w:rsidR="00F62EF8" w:rsidRDefault="00F62EF8">
      <w:pPr>
        <w:pStyle w:val="ConsPlusNormal"/>
        <w:jc w:val="both"/>
      </w:pPr>
      <w:r>
        <w:t>(</w:t>
      </w:r>
      <w:proofErr w:type="gramStart"/>
      <w:r>
        <w:t>в</w:t>
      </w:r>
      <w:proofErr w:type="gramEnd"/>
      <w:r>
        <w:t xml:space="preserve"> ред. Постановлений Правительства Ленинградской области от 08.02.2023 </w:t>
      </w:r>
      <w:hyperlink r:id="rId68">
        <w:r>
          <w:rPr>
            <w:color w:val="0000FF"/>
          </w:rPr>
          <w:t>N 88</w:t>
        </w:r>
      </w:hyperlink>
      <w:r>
        <w:t xml:space="preserve">, от 07.07.2023 </w:t>
      </w:r>
      <w:hyperlink r:id="rId69">
        <w:r>
          <w:rPr>
            <w:color w:val="0000FF"/>
          </w:rPr>
          <w:t>N 475</w:t>
        </w:r>
      </w:hyperlink>
      <w:r>
        <w:t>)</w:t>
      </w:r>
    </w:p>
    <w:p w:rsidR="00F62EF8" w:rsidRDefault="00F62EF8">
      <w:pPr>
        <w:pStyle w:val="ConsPlusNormal"/>
      </w:pPr>
    </w:p>
    <w:p w:rsidR="00F62EF8" w:rsidRDefault="00F62EF8">
      <w:pPr>
        <w:pStyle w:val="ConsPlusTitle"/>
        <w:jc w:val="center"/>
        <w:outlineLvl w:val="1"/>
      </w:pPr>
      <w:r>
        <w:t>2. Порядок проведения отбора</w:t>
      </w:r>
    </w:p>
    <w:p w:rsidR="00F62EF8" w:rsidRDefault="00F62EF8">
      <w:pPr>
        <w:pStyle w:val="ConsPlusNormal"/>
        <w:jc w:val="center"/>
      </w:pPr>
      <w:proofErr w:type="gramStart"/>
      <w:r>
        <w:t xml:space="preserve">(в ред. </w:t>
      </w:r>
      <w:hyperlink r:id="rId70">
        <w:r>
          <w:rPr>
            <w:color w:val="0000FF"/>
          </w:rPr>
          <w:t>Постановления</w:t>
        </w:r>
      </w:hyperlink>
      <w:r>
        <w:t xml:space="preserve"> Правительства Ленинградской области</w:t>
      </w:r>
      <w:proofErr w:type="gramEnd"/>
    </w:p>
    <w:p w:rsidR="00F62EF8" w:rsidRDefault="00F62EF8">
      <w:pPr>
        <w:pStyle w:val="ConsPlusNormal"/>
        <w:jc w:val="center"/>
      </w:pPr>
      <w:r>
        <w:t>от 31.05.2021 N 335)</w:t>
      </w:r>
    </w:p>
    <w:p w:rsidR="00F62EF8" w:rsidRDefault="00F62EF8">
      <w:pPr>
        <w:pStyle w:val="ConsPlusNormal"/>
      </w:pPr>
    </w:p>
    <w:p w:rsidR="00F62EF8" w:rsidRDefault="00F62EF8">
      <w:pPr>
        <w:pStyle w:val="ConsPlusNormal"/>
        <w:ind w:firstLine="540"/>
        <w:jc w:val="both"/>
      </w:pPr>
      <w:r>
        <w:t>2.1. Комитет создает комиссию для рассмотрения и оценки заявок соискателей (далее - комиссия).</w:t>
      </w:r>
    </w:p>
    <w:p w:rsidR="00F62EF8" w:rsidRDefault="00F62EF8">
      <w:pPr>
        <w:pStyle w:val="ConsPlusNormal"/>
        <w:spacing w:before="220"/>
        <w:ind w:firstLine="540"/>
        <w:jc w:val="both"/>
      </w:pPr>
      <w:proofErr w:type="gramStart"/>
      <w:r>
        <w:t>В состав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w:t>
      </w:r>
      <w:proofErr w:type="gramEnd"/>
      <w:r>
        <w:t xml:space="preserve"> созданию условий для развития малого и среднего предпринимательства.</w:t>
      </w:r>
    </w:p>
    <w:p w:rsidR="00F62EF8" w:rsidRDefault="00F62EF8">
      <w:pPr>
        <w:pStyle w:val="ConsPlusNormal"/>
        <w:spacing w:before="220"/>
        <w:ind w:firstLine="540"/>
        <w:jc w:val="both"/>
      </w:pPr>
      <w:r>
        <w:t>Положение о комисс</w:t>
      </w:r>
      <w:proofErr w:type="gramStart"/>
      <w:r>
        <w:t>ии и ее</w:t>
      </w:r>
      <w:proofErr w:type="gramEnd"/>
      <w:r>
        <w:t xml:space="preserve"> состав утверждаются правовым актом Комитета.</w:t>
      </w:r>
    </w:p>
    <w:p w:rsidR="00F62EF8" w:rsidRDefault="00F62EF8">
      <w:pPr>
        <w:pStyle w:val="ConsPlusNormal"/>
        <w:spacing w:before="220"/>
        <w:ind w:firstLine="540"/>
        <w:jc w:val="both"/>
      </w:pPr>
      <w:r>
        <w:t>2.2. Комитет не менее чем за один рабочий день до начала приема заявок на участие в отборе размещает на Едином портале, а также на официальном сайте Комитета в информационно-телекоммуникационной сети "Интернет" объявление о проведении отбора получателей субсидии (далее - Объявление) с указанием:</w:t>
      </w:r>
    </w:p>
    <w:p w:rsidR="00F62EF8" w:rsidRDefault="00F62EF8">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сроков проведения отбора;</w:t>
      </w:r>
    </w:p>
    <w:p w:rsidR="00F62EF8" w:rsidRDefault="00F62EF8">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08.02.2023 N 88)</w:t>
      </w:r>
    </w:p>
    <w:p w:rsidR="00F62EF8" w:rsidRDefault="00F62EF8">
      <w:pPr>
        <w:pStyle w:val="ConsPlusNormal"/>
        <w:spacing w:before="220"/>
        <w:ind w:firstLine="540"/>
        <w:jc w:val="both"/>
      </w:pPr>
      <w:r>
        <w:t xml:space="preserve">даты начала подачи или окончания приема заявок соискателей, </w:t>
      </w:r>
      <w:proofErr w:type="gramStart"/>
      <w:r>
        <w:t>которая</w:t>
      </w:r>
      <w:proofErr w:type="gramEnd"/>
      <w:r>
        <w:t xml:space="preserve"> не может быть ранее 10-го календарного дня, следующего за днем размещения Объявления;</w:t>
      </w:r>
    </w:p>
    <w:p w:rsidR="00F62EF8" w:rsidRDefault="00F62EF8">
      <w:pPr>
        <w:pStyle w:val="ConsPlusNormal"/>
        <w:jc w:val="both"/>
      </w:pPr>
      <w:r>
        <w:t xml:space="preserve">(абзац введен </w:t>
      </w:r>
      <w:hyperlink r:id="rId73">
        <w:r>
          <w:rPr>
            <w:color w:val="0000FF"/>
          </w:rPr>
          <w:t>Постановлением</w:t>
        </w:r>
      </w:hyperlink>
      <w:r>
        <w:t xml:space="preserve"> Правительства Ленинградской области от 08.02.2023 N 88)</w:t>
      </w:r>
    </w:p>
    <w:p w:rsidR="00F62EF8" w:rsidRDefault="00F62EF8">
      <w:pPr>
        <w:pStyle w:val="ConsPlusNormal"/>
        <w:spacing w:before="220"/>
        <w:ind w:firstLine="540"/>
        <w:jc w:val="both"/>
      </w:pPr>
      <w:r>
        <w:t>наименования, места нахождения, почтового адреса, адреса электронной почты Комитета;</w:t>
      </w:r>
    </w:p>
    <w:p w:rsidR="00F62EF8" w:rsidRDefault="00F62EF8">
      <w:pPr>
        <w:pStyle w:val="ConsPlusNormal"/>
        <w:spacing w:before="220"/>
        <w:ind w:firstLine="540"/>
        <w:jc w:val="both"/>
      </w:pPr>
      <w:r>
        <w:t xml:space="preserve">результатов предоставления субсидии в соответствии с </w:t>
      </w:r>
      <w:hyperlink w:anchor="P287">
        <w:r>
          <w:rPr>
            <w:color w:val="0000FF"/>
          </w:rPr>
          <w:t>пунктом 3.8</w:t>
        </w:r>
      </w:hyperlink>
      <w:r>
        <w:t xml:space="preserve"> настоящего Порядка;</w:t>
      </w:r>
    </w:p>
    <w:p w:rsidR="00F62EF8" w:rsidRDefault="00F62EF8">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rsidR="00F62EF8" w:rsidRDefault="00F62EF8">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требований к соискателям в соответствии с </w:t>
      </w:r>
      <w:hyperlink w:anchor="P128">
        <w:r>
          <w:rPr>
            <w:color w:val="0000FF"/>
          </w:rPr>
          <w:t>пунктами 2.4</w:t>
        </w:r>
      </w:hyperlink>
      <w:r>
        <w:t xml:space="preserve"> и </w:t>
      </w:r>
      <w:hyperlink w:anchor="P137">
        <w:r>
          <w:rPr>
            <w:color w:val="0000FF"/>
          </w:rPr>
          <w:t>2.5</w:t>
        </w:r>
      </w:hyperlink>
      <w:r>
        <w:t xml:space="preserve"> настоящего Порядка и перечня документов, представляемых соискателями для подтверждения их соответствия указанным требованиям;</w:t>
      </w:r>
    </w:p>
    <w:p w:rsidR="00F62EF8" w:rsidRDefault="00F62EF8">
      <w:pPr>
        <w:pStyle w:val="ConsPlusNormal"/>
        <w:spacing w:before="220"/>
        <w:ind w:firstLine="540"/>
        <w:jc w:val="both"/>
      </w:pPr>
      <w:r>
        <w:t xml:space="preserve">порядка подачи заявок соискателями и требований, предъявляемых к форме и содержанию заявок, подаваемых соискателями, в соответствии с </w:t>
      </w:r>
      <w:hyperlink w:anchor="P139">
        <w:r>
          <w:rPr>
            <w:color w:val="0000FF"/>
          </w:rPr>
          <w:t>пунктами 2.6</w:t>
        </w:r>
      </w:hyperlink>
      <w:r>
        <w:t xml:space="preserve"> и </w:t>
      </w:r>
      <w:hyperlink w:anchor="P153">
        <w:r>
          <w:rPr>
            <w:color w:val="0000FF"/>
          </w:rPr>
          <w:t>2.7</w:t>
        </w:r>
      </w:hyperlink>
      <w:r>
        <w:t xml:space="preserve"> настоящего Порядка;</w:t>
      </w:r>
    </w:p>
    <w:p w:rsidR="00F62EF8" w:rsidRDefault="00F62EF8">
      <w:pPr>
        <w:pStyle w:val="ConsPlusNormal"/>
        <w:spacing w:before="220"/>
        <w:ind w:firstLine="540"/>
        <w:jc w:val="both"/>
      </w:pPr>
      <w:r>
        <w:t xml:space="preserve">порядка отзыва заявок соискателями, порядка возврата заявок, </w:t>
      </w:r>
      <w:proofErr w:type="gramStart"/>
      <w:r>
        <w:t>определяющего</w:t>
      </w:r>
      <w:proofErr w:type="gramEnd"/>
      <w:r>
        <w:t xml:space="preserve"> в том числе основания для возврата заявок, порядка внесения изменений в заявки в соответствии с </w:t>
      </w:r>
      <w:hyperlink w:anchor="P175">
        <w:r>
          <w:rPr>
            <w:color w:val="0000FF"/>
          </w:rPr>
          <w:t>пунктом 2.13</w:t>
        </w:r>
      </w:hyperlink>
      <w:r>
        <w:t xml:space="preserve"> настоящего Порядка;</w:t>
      </w:r>
    </w:p>
    <w:p w:rsidR="00F62EF8" w:rsidRDefault="00F62EF8">
      <w:pPr>
        <w:pStyle w:val="ConsPlusNormal"/>
        <w:spacing w:before="220"/>
        <w:ind w:firstLine="540"/>
        <w:jc w:val="both"/>
      </w:pPr>
      <w:r>
        <w:t xml:space="preserve">правил рассмотрения и оценки заявок в соответствии с </w:t>
      </w:r>
      <w:hyperlink w:anchor="P184">
        <w:r>
          <w:rPr>
            <w:color w:val="0000FF"/>
          </w:rPr>
          <w:t>пунктом 2.15</w:t>
        </w:r>
      </w:hyperlink>
      <w:r>
        <w:t xml:space="preserve"> настоящего Порядка;</w:t>
      </w:r>
    </w:p>
    <w:p w:rsidR="00F62EF8" w:rsidRDefault="00F62EF8">
      <w:pPr>
        <w:pStyle w:val="ConsPlusNormal"/>
        <w:spacing w:before="220"/>
        <w:ind w:firstLine="540"/>
        <w:jc w:val="both"/>
      </w:pPr>
      <w:r>
        <w:t>порядка предоставления соискателям разъяснений положений объявления о проведении отбора, даты начала и окончания срока такого предоставления;</w:t>
      </w:r>
    </w:p>
    <w:p w:rsidR="00F62EF8" w:rsidRDefault="00F62EF8">
      <w:pPr>
        <w:pStyle w:val="ConsPlusNormal"/>
        <w:spacing w:before="220"/>
        <w:ind w:firstLine="540"/>
        <w:jc w:val="both"/>
      </w:pPr>
      <w:r>
        <w:t>срока, в течение которого победитель (победители) отбора должен подписать договор о предоставлении субсидии (далее - договор);</w:t>
      </w:r>
    </w:p>
    <w:p w:rsidR="00F62EF8" w:rsidRDefault="00F62EF8">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договора;</w:t>
      </w:r>
    </w:p>
    <w:p w:rsidR="00F62EF8" w:rsidRDefault="00F62EF8">
      <w:pPr>
        <w:pStyle w:val="ConsPlusNormal"/>
        <w:spacing w:before="220"/>
        <w:ind w:firstLine="540"/>
        <w:jc w:val="both"/>
      </w:pPr>
      <w: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62EF8" w:rsidRDefault="00F62EF8">
      <w:pPr>
        <w:pStyle w:val="ConsPlusNormal"/>
        <w:spacing w:before="220"/>
        <w:ind w:firstLine="540"/>
        <w:jc w:val="both"/>
      </w:pPr>
      <w:r>
        <w:t>2.3. Разъяснение положений Объявления может быть получено соискателем путем направления в Комитет соответствующего обращения.</w:t>
      </w:r>
    </w:p>
    <w:p w:rsidR="00F62EF8" w:rsidRDefault="00F62EF8">
      <w:pPr>
        <w:pStyle w:val="ConsPlusNormal"/>
        <w:spacing w:before="220"/>
        <w:ind w:firstLine="540"/>
        <w:jc w:val="both"/>
      </w:pPr>
      <w:r>
        <w:t xml:space="preserve">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w:t>
      </w:r>
      <w:proofErr w:type="gramStart"/>
      <w:r>
        <w:t>позднее</w:t>
      </w:r>
      <w:proofErr w:type="gramEnd"/>
      <w:r>
        <w:t xml:space="preserve"> чем за пять рабочих дней до дня окончания срока приема заявок, указанного в Объявлении.</w:t>
      </w:r>
    </w:p>
    <w:p w:rsidR="00F62EF8" w:rsidRDefault="00F62EF8">
      <w:pPr>
        <w:pStyle w:val="ConsPlusNormal"/>
        <w:spacing w:before="220"/>
        <w:ind w:firstLine="540"/>
        <w:jc w:val="both"/>
      </w:pPr>
      <w:bookmarkStart w:id="5" w:name="P128"/>
      <w:bookmarkEnd w:id="5"/>
      <w:r>
        <w:t>2.4. Требования, которым должен соответствовать соискатель на дату подачи заявки:</w:t>
      </w:r>
    </w:p>
    <w:p w:rsidR="00F62EF8" w:rsidRDefault="00F62EF8">
      <w:pPr>
        <w:pStyle w:val="ConsPlusNormal"/>
        <w:spacing w:before="220"/>
        <w:ind w:firstLine="540"/>
        <w:jc w:val="both"/>
      </w:pPr>
      <w:r>
        <w:t>отсутствие сведений о соискателе в реестре недобросовестных поставщиков;</w:t>
      </w:r>
    </w:p>
    <w:p w:rsidR="00F62EF8" w:rsidRDefault="00F62EF8">
      <w:pPr>
        <w:pStyle w:val="ConsPlusNormal"/>
        <w:spacing w:before="220"/>
        <w:ind w:firstLine="540"/>
        <w:jc w:val="both"/>
      </w:pPr>
      <w:r>
        <w:t xml:space="preserve">у соискателя должна отсутствовать просроченная задолженность по возврату в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F62EF8" w:rsidRDefault="00F62EF8">
      <w:pPr>
        <w:pStyle w:val="ConsPlusNormal"/>
        <w:spacing w:before="220"/>
        <w:ind w:firstLine="540"/>
        <w:jc w:val="both"/>
      </w:pPr>
      <w:proofErr w:type="gramStart"/>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F62EF8" w:rsidRDefault="00F62EF8">
      <w:pPr>
        <w:pStyle w:val="ConsPlusNormal"/>
        <w:spacing w:before="220"/>
        <w:ind w:firstLine="540"/>
        <w:jc w:val="both"/>
      </w:pPr>
      <w:r>
        <w:t xml:space="preserve">соискатели не должны являться иностранными юридическими лицами, местом регистрации которых </w:t>
      </w:r>
      <w:proofErr w:type="gramStart"/>
      <w:r>
        <w:t>является</w:t>
      </w:r>
      <w:proofErr w:type="gramEnd"/>
      <w:r>
        <w:t xml:space="preserve">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62EF8" w:rsidRDefault="00F62EF8">
      <w:pPr>
        <w:pStyle w:val="ConsPlusNormal"/>
        <w:jc w:val="both"/>
      </w:pPr>
      <w:r>
        <w:t xml:space="preserve">(в ред. Постановлений Правительства Ленинградской области от 08.02.2023 </w:t>
      </w:r>
      <w:hyperlink r:id="rId75">
        <w:r>
          <w:rPr>
            <w:color w:val="0000FF"/>
          </w:rPr>
          <w:t>N 88</w:t>
        </w:r>
      </w:hyperlink>
      <w:r>
        <w:t xml:space="preserve">, от 18.05.2023 </w:t>
      </w:r>
      <w:hyperlink r:id="rId76">
        <w:r>
          <w:rPr>
            <w:color w:val="0000FF"/>
          </w:rPr>
          <w:t>N 314</w:t>
        </w:r>
      </w:hyperlink>
      <w:r>
        <w:t>)</w:t>
      </w:r>
    </w:p>
    <w:p w:rsidR="00F62EF8" w:rsidRDefault="00F62EF8">
      <w:pPr>
        <w:pStyle w:val="ConsPlusNormal"/>
        <w:spacing w:before="220"/>
        <w:ind w:firstLine="540"/>
        <w:jc w:val="both"/>
      </w:pPr>
      <w:r>
        <w:t>соискатели не должны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F62EF8" w:rsidRDefault="00F62EF8">
      <w:pPr>
        <w:pStyle w:val="ConsPlusNormal"/>
        <w:spacing w:before="220"/>
        <w:ind w:firstLine="540"/>
        <w:jc w:val="both"/>
      </w:pPr>
      <w:proofErr w:type="gramStart"/>
      <w: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w:t>
      </w:r>
      <w:proofErr w:type="gramEnd"/>
      <w:r>
        <w:t xml:space="preserve"> признания соискателя </w:t>
      </w:r>
      <w:proofErr w:type="gramStart"/>
      <w:r>
        <w:t>совершившим</w:t>
      </w:r>
      <w:proofErr w:type="gramEnd"/>
      <w:r>
        <w:t xml:space="preserve"> такое нарушение прошло менее трех лет.</w:t>
      </w:r>
    </w:p>
    <w:p w:rsidR="00F62EF8" w:rsidRDefault="00F62EF8">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6" w:name="P137"/>
      <w:bookmarkEnd w:id="6"/>
      <w:r>
        <w:t xml:space="preserve">2.5. </w:t>
      </w:r>
      <w:proofErr w:type="gramStart"/>
      <w:r>
        <w:t>У соискателя на дату не ранее чем за 30 календарных дней до даты заключения соглашения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случае ее наличия она должна быть погашена на дату заседания комиссии с представлением подтверждающих документов в порядке, определенном</w:t>
      </w:r>
      <w:proofErr w:type="gramEnd"/>
      <w:r>
        <w:t xml:space="preserve"> </w:t>
      </w:r>
      <w:hyperlink w:anchor="P165">
        <w:r>
          <w:rPr>
            <w:color w:val="0000FF"/>
          </w:rPr>
          <w:t>пунктом 2.9</w:t>
        </w:r>
      </w:hyperlink>
      <w:r>
        <w:t xml:space="preserve"> настоящего Порядка.</w:t>
      </w:r>
    </w:p>
    <w:p w:rsidR="00F62EF8" w:rsidRDefault="00F62EF8">
      <w:pPr>
        <w:pStyle w:val="ConsPlusNormal"/>
        <w:jc w:val="both"/>
      </w:pPr>
      <w:r>
        <w:t xml:space="preserve">(п. 2.5 в ред. </w:t>
      </w:r>
      <w:hyperlink r:id="rId78">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7" w:name="P139"/>
      <w:bookmarkEnd w:id="7"/>
      <w:r>
        <w:t>2.6. Для участия в отборе соискатели представляют в Комитет заявку, в состав которой входят следующие документы:</w:t>
      </w:r>
    </w:p>
    <w:p w:rsidR="00F62EF8" w:rsidRDefault="00F62EF8">
      <w:pPr>
        <w:pStyle w:val="ConsPlusNormal"/>
        <w:spacing w:before="220"/>
        <w:ind w:firstLine="540"/>
        <w:jc w:val="both"/>
      </w:pPr>
      <w:proofErr w:type="gramStart"/>
      <w:r>
        <w:t xml:space="preserve">а) </w:t>
      </w:r>
      <w:hyperlink w:anchor="P393">
        <w:r>
          <w:rPr>
            <w:color w:val="0000FF"/>
          </w:rPr>
          <w:t>заявление</w:t>
        </w:r>
      </w:hyperlink>
      <w:r>
        <w:t xml:space="preserve"> о предоставлении субсидии по форме согласно приложению 1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w:t>
      </w:r>
      <w:proofErr w:type="gramEnd"/>
      <w:r>
        <w:t xml:space="preserve"> отбором, а также согласие на обработку персональных данных (для физического лица);</w:t>
      </w:r>
    </w:p>
    <w:p w:rsidR="00F62EF8" w:rsidRDefault="00F62EF8">
      <w:pPr>
        <w:pStyle w:val="ConsPlusNormal"/>
        <w:spacing w:before="220"/>
        <w:ind w:firstLine="540"/>
        <w:jc w:val="both"/>
      </w:pPr>
      <w:r>
        <w:t xml:space="preserve">б) документы, подтверждающие затраты по приобретению оборудования, для соискателей, относящихся к категории получателей субсидии, указанной в </w:t>
      </w:r>
      <w:hyperlink w:anchor="P92">
        <w:r>
          <w:rPr>
            <w:color w:val="0000FF"/>
          </w:rPr>
          <w:t>подпункте "а" пункта 1.6</w:t>
        </w:r>
      </w:hyperlink>
      <w:r>
        <w:t xml:space="preserve"> настоящего Порядка:</w:t>
      </w:r>
    </w:p>
    <w:p w:rsidR="00F62EF8" w:rsidRDefault="00F62EF8">
      <w:pPr>
        <w:pStyle w:val="ConsPlusNormal"/>
        <w:spacing w:before="220"/>
        <w:ind w:firstLine="540"/>
        <w:jc w:val="both"/>
      </w:pPr>
      <w:r>
        <w:t>копия одного договора, подтверждающего приобретение оборудования;</w:t>
      </w:r>
    </w:p>
    <w:p w:rsidR="00F62EF8" w:rsidRDefault="00F62EF8">
      <w:pPr>
        <w:pStyle w:val="ConsPlusNormal"/>
        <w:spacing w:before="220"/>
        <w:ind w:firstLine="540"/>
        <w:jc w:val="both"/>
      </w:pPr>
      <w:r>
        <w:t xml:space="preserve">копии документов, подтверждающих прием </w:t>
      </w:r>
      <w:proofErr w:type="gramStart"/>
      <w:r>
        <w:t>и(</w:t>
      </w:r>
      <w:proofErr w:type="gramEnd"/>
      <w:r>
        <w:t>или) передачу оборудования соискателю;</w:t>
      </w:r>
    </w:p>
    <w:p w:rsidR="00F62EF8" w:rsidRDefault="00F62EF8">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F62EF8" w:rsidRDefault="00F62EF8">
      <w:pPr>
        <w:pStyle w:val="ConsPlusNormal"/>
        <w:spacing w:before="220"/>
        <w:ind w:firstLine="540"/>
        <w:jc w:val="both"/>
      </w:pPr>
      <w:r>
        <w:t>копии платежных документов, подтверждающих фактически произведенные соискателем расходы на покупку оборудования, включая затраты на монтаж оборудования (при наличии);</w:t>
      </w:r>
    </w:p>
    <w:p w:rsidR="00F62EF8" w:rsidRDefault="00F62EF8">
      <w:pPr>
        <w:pStyle w:val="ConsPlusNormal"/>
        <w:jc w:val="both"/>
      </w:pPr>
      <w:r>
        <w:t xml:space="preserve">(пп. "б" в ред. </w:t>
      </w:r>
      <w:hyperlink r:id="rId79">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в) документы на оборудование, планируемое к приобретению за счет средств субсидии, для соискателей, относящихся к категории получателей субсидии, указанной в </w:t>
      </w:r>
      <w:hyperlink w:anchor="P93">
        <w:r>
          <w:rPr>
            <w:color w:val="0000FF"/>
          </w:rPr>
          <w:t>подпункте "б" пункта 1.6</w:t>
        </w:r>
      </w:hyperlink>
      <w:r>
        <w:t xml:space="preserve"> настоящего Порядка:</w:t>
      </w:r>
    </w:p>
    <w:p w:rsidR="00F62EF8" w:rsidRDefault="00F62EF8">
      <w:pPr>
        <w:pStyle w:val="ConsPlusNormal"/>
        <w:spacing w:before="220"/>
        <w:ind w:firstLine="540"/>
        <w:jc w:val="both"/>
      </w:pPr>
      <w:r>
        <w:t>пояснительная записка по оборудованию, планируемому к приобретению за счет средств субсидии, в том числе с указанием наименования и комплектности оборудования, а также указанием информации о том, для какого технологического процесса в производственном цикле приобретается оборудование;</w:t>
      </w:r>
    </w:p>
    <w:p w:rsidR="00F62EF8" w:rsidRDefault="00F62EF8">
      <w:pPr>
        <w:pStyle w:val="ConsPlusNormal"/>
        <w:spacing w:before="220"/>
        <w:ind w:firstLine="540"/>
        <w:jc w:val="both"/>
      </w:pPr>
      <w:r>
        <w:t>копия коммерческого предложения на поставку оборудования с указанием стоимости оборудования, в том числе при необходимости монтажа оборудования;</w:t>
      </w:r>
    </w:p>
    <w:p w:rsidR="00F62EF8" w:rsidRDefault="00F62EF8">
      <w:pPr>
        <w:pStyle w:val="ConsPlusNormal"/>
        <w:spacing w:before="220"/>
        <w:ind w:firstLine="540"/>
        <w:jc w:val="both"/>
      </w:pPr>
      <w:r>
        <w:t xml:space="preserve">гарантийное письмо, подтверждающее наличие денежных средств, необходимых для софинансирования затрат на приобретение оборудования, в том числе монтажа оборудования, в размере не менее 25 процентов от размера планируемых затрат в соответствии с </w:t>
      </w:r>
      <w:hyperlink w:anchor="P78">
        <w:r>
          <w:rPr>
            <w:color w:val="0000FF"/>
          </w:rPr>
          <w:t>пунктом 1.4</w:t>
        </w:r>
      </w:hyperlink>
      <w:r>
        <w:t xml:space="preserve"> настоящего Порядка.</w:t>
      </w:r>
    </w:p>
    <w:p w:rsidR="00F62EF8" w:rsidRDefault="00F62EF8">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17.08.2023 N 568)</w:t>
      </w:r>
    </w:p>
    <w:p w:rsidR="00F62EF8" w:rsidRDefault="00F62EF8">
      <w:pPr>
        <w:pStyle w:val="ConsPlusNormal"/>
        <w:jc w:val="both"/>
      </w:pPr>
      <w:r>
        <w:t>(пп. "</w:t>
      </w:r>
      <w:proofErr w:type="gramStart"/>
      <w:r>
        <w:t>в</w:t>
      </w:r>
      <w:proofErr w:type="gramEnd"/>
      <w:r>
        <w:t xml:space="preserve">" введен </w:t>
      </w:r>
      <w:hyperlink r:id="rId81">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8" w:name="P153"/>
      <w:bookmarkEnd w:id="8"/>
      <w:r>
        <w:t xml:space="preserve">2.7. Дополнительно соискатель для начисления баллов, предусмотренных </w:t>
      </w:r>
      <w:hyperlink w:anchor="P242">
        <w:r>
          <w:rPr>
            <w:color w:val="0000FF"/>
          </w:rPr>
          <w:t>пунктом 3.4</w:t>
        </w:r>
      </w:hyperlink>
      <w:r>
        <w:t xml:space="preserve"> настоящего Порядка, имеет право представить следующие документы:</w:t>
      </w:r>
    </w:p>
    <w:p w:rsidR="00F62EF8" w:rsidRDefault="00F62EF8">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F62EF8" w:rsidRDefault="00F62EF8">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F62EF8" w:rsidRDefault="00F62EF8">
      <w:pPr>
        <w:pStyle w:val="ConsPlusNormal"/>
        <w:spacing w:before="220"/>
        <w:ind w:firstLine="540"/>
        <w:jc w:val="both"/>
      </w:pPr>
      <w:r>
        <w:t>в)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F62EF8" w:rsidRDefault="00F62EF8">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F62EF8" w:rsidRDefault="00F62EF8">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об инновационной деятельности малого предприятия" (при наличии),</w:t>
      </w:r>
    </w:p>
    <w:p w:rsidR="00F62EF8" w:rsidRDefault="00F62EF8">
      <w:pPr>
        <w:pStyle w:val="ConsPlusNormal"/>
        <w:spacing w:before="220"/>
        <w:ind w:firstLine="540"/>
        <w:jc w:val="both"/>
      </w:pPr>
      <w:r>
        <w:t xml:space="preserve">для индивидуальных предпринимателей и микропредприятий - справка 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F62EF8" w:rsidRDefault="00F62EF8">
      <w:pPr>
        <w:pStyle w:val="ConsPlusNormal"/>
        <w:spacing w:before="220"/>
        <w:ind w:firstLine="540"/>
        <w:jc w:val="both"/>
      </w:pPr>
      <w:proofErr w:type="gramStart"/>
      <w:r>
        <w:t>г)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экспортно ориентированной деятельности, дальнейших планах осуществления такой деятельности.</w:t>
      </w:r>
      <w:proofErr w:type="gramEnd"/>
    </w:p>
    <w:p w:rsidR="00F62EF8" w:rsidRDefault="00F62EF8">
      <w:pPr>
        <w:pStyle w:val="ConsPlusNormal"/>
        <w:spacing w:before="220"/>
        <w:ind w:firstLine="540"/>
        <w:jc w:val="both"/>
      </w:pPr>
      <w:r>
        <w:t>2.8. При получении заявки Комитет запрашивает в порядке информационного взаимодействия с другими органами государственной власти и организациями:</w:t>
      </w:r>
    </w:p>
    <w:p w:rsidR="00F62EF8" w:rsidRDefault="00F62EF8">
      <w:pPr>
        <w:pStyle w:val="ConsPlusNormal"/>
        <w:spacing w:before="220"/>
        <w:ind w:firstLine="540"/>
        <w:jc w:val="both"/>
      </w:pPr>
      <w:r>
        <w:t>сведения из Единого реестра субъектов малого и среднего предпринимательства;</w:t>
      </w:r>
    </w:p>
    <w:p w:rsidR="00F62EF8" w:rsidRDefault="00F62EF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полученную с официального сайта Федеральной налоговой службы;</w:t>
      </w:r>
    </w:p>
    <w:p w:rsidR="00F62EF8" w:rsidRDefault="00F62EF8">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F62EF8" w:rsidRDefault="00F62EF8">
      <w:pPr>
        <w:pStyle w:val="ConsPlusNormal"/>
        <w:spacing w:before="220"/>
        <w:ind w:firstLine="540"/>
        <w:jc w:val="both"/>
      </w:pPr>
      <w:bookmarkStart w:id="9" w:name="P165"/>
      <w:bookmarkEnd w:id="9"/>
      <w:r>
        <w:t>2.9. 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(отсутствии) задолженности по уплате налогов, сборов, страховых взносов, пеней, штрафов, процентов.</w:t>
      </w:r>
    </w:p>
    <w:p w:rsidR="00F62EF8" w:rsidRDefault="00F62EF8">
      <w:pPr>
        <w:pStyle w:val="ConsPlusNormal"/>
        <w:spacing w:before="220"/>
        <w:ind w:firstLine="540"/>
        <w:jc w:val="both"/>
      </w:pPr>
      <w:r>
        <w:t xml:space="preserve">В случае наличия указанной задолженности Комитет в течение одного рабочего дня </w:t>
      </w:r>
      <w:proofErr w:type="gramStart"/>
      <w:r>
        <w:t>с даты получения</w:t>
      </w:r>
      <w:proofErr w:type="gramEnd"/>
      <w: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39">
        <w:r>
          <w:rPr>
            <w:color w:val="0000FF"/>
          </w:rPr>
          <w:t>пунктом 2.6</w:t>
        </w:r>
      </w:hyperlink>
      <w:r>
        <w:t xml:space="preserve"> настоящего Порядка, представить в Комитет до проведения заседания комиссии или на заседании комиссии копии документов, подтверждающих уплату указанной задолженности или отсутствие задолженности, </w:t>
      </w:r>
      <w:proofErr w:type="gramStart"/>
      <w:r>
        <w:t>и(</w:t>
      </w:r>
      <w:proofErr w:type="gramEnd"/>
      <w:r>
        <w:t>или) копию договора о реструктуризации задолженности, заверенные подписью и печатью (при наличии) соискателя.</w:t>
      </w:r>
    </w:p>
    <w:p w:rsidR="00F62EF8" w:rsidRDefault="00F62EF8">
      <w:pPr>
        <w:pStyle w:val="ConsPlusNormal"/>
        <w:spacing w:before="220"/>
        <w:ind w:firstLine="540"/>
        <w:jc w:val="both"/>
      </w:pPr>
      <w:r>
        <w:t>Указанные документы и сведения прикладываются к заявке.</w:t>
      </w:r>
    </w:p>
    <w:p w:rsidR="00F62EF8" w:rsidRDefault="00F62EF8">
      <w:pPr>
        <w:pStyle w:val="ConsPlusNormal"/>
        <w:spacing w:before="220"/>
        <w:ind w:firstLine="540"/>
        <w:jc w:val="both"/>
      </w:pPr>
      <w:r>
        <w:t>2.10. Соискатель несет ответственность за подлинность документов и достоверность сведений, представленных в Комитет, в соответствии с законодательством Российской Федерации.</w:t>
      </w:r>
    </w:p>
    <w:p w:rsidR="00F62EF8" w:rsidRDefault="00F62EF8">
      <w:pPr>
        <w:pStyle w:val="ConsPlusNormal"/>
        <w:spacing w:before="220"/>
        <w:ind w:firstLine="540"/>
        <w:jc w:val="both"/>
      </w:pPr>
      <w:r>
        <w:t>2.11. Комитет принимает заявки в сроки, указанные в Объявлении.</w:t>
      </w:r>
    </w:p>
    <w:p w:rsidR="00F62EF8" w:rsidRDefault="00F62EF8">
      <w:pPr>
        <w:pStyle w:val="ConsPlusNormal"/>
        <w:spacing w:before="220"/>
        <w:ind w:firstLine="540"/>
        <w:jc w:val="both"/>
      </w:pPr>
      <w:r>
        <w:t xml:space="preserve">Абзацы второй - третий утратили силу с 7 июля 2023 года. - </w:t>
      </w:r>
      <w:hyperlink r:id="rId82">
        <w:r>
          <w:rPr>
            <w:color w:val="0000FF"/>
          </w:rPr>
          <w:t>Постановление</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Документы, указанные в </w:t>
      </w:r>
      <w:hyperlink w:anchor="P139">
        <w:r>
          <w:rPr>
            <w:color w:val="0000FF"/>
          </w:rPr>
          <w:t>пунктах 2.6</w:t>
        </w:r>
      </w:hyperlink>
      <w:r>
        <w:t xml:space="preserve"> и </w:t>
      </w:r>
      <w:hyperlink w:anchor="P153">
        <w:r>
          <w:rPr>
            <w:color w:val="0000FF"/>
          </w:rPr>
          <w:t>2.7</w:t>
        </w:r>
      </w:hyperlink>
      <w:r>
        <w:t xml:space="preserve"> настоящего Порядка, предоставляются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F62EF8" w:rsidRDefault="00F62EF8">
      <w:pPr>
        <w:pStyle w:val="ConsPlusNormal"/>
        <w:jc w:val="both"/>
      </w:pPr>
      <w:r>
        <w:t>(</w:t>
      </w:r>
      <w:proofErr w:type="gramStart"/>
      <w:r>
        <w:t>в</w:t>
      </w:r>
      <w:proofErr w:type="gramEnd"/>
      <w:r>
        <w:t xml:space="preserve"> ред. </w:t>
      </w:r>
      <w:hyperlink r:id="rId83">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2.12. </w:t>
      </w:r>
      <w:proofErr w:type="gramStart"/>
      <w:r>
        <w:t xml:space="preserve">При представлении заявки в Комитет секретарь комиссии проверяет наличие и соответствие представленных соискателем документов требованиям, указанным в </w:t>
      </w:r>
      <w:hyperlink w:anchor="P139">
        <w:r>
          <w:rPr>
            <w:color w:val="0000FF"/>
          </w:rPr>
          <w:t>пунктах 2.6</w:t>
        </w:r>
      </w:hyperlink>
      <w:r>
        <w:t xml:space="preserve"> и </w:t>
      </w:r>
      <w:hyperlink w:anchor="P153">
        <w:r>
          <w:rPr>
            <w:color w:val="0000FF"/>
          </w:rPr>
          <w:t>2.7</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w:t>
      </w:r>
      <w:proofErr w:type="gramEnd"/>
    </w:p>
    <w:p w:rsidR="00F62EF8" w:rsidRDefault="00F62EF8">
      <w:pPr>
        <w:pStyle w:val="ConsPlusNormal"/>
        <w:spacing w:before="220"/>
        <w:ind w:firstLine="540"/>
        <w:jc w:val="both"/>
      </w:pPr>
      <w: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rsidR="00F62EF8" w:rsidRDefault="00F62EF8">
      <w:pPr>
        <w:pStyle w:val="ConsPlusNormal"/>
        <w:spacing w:before="220"/>
        <w:ind w:firstLine="540"/>
        <w:jc w:val="both"/>
      </w:pPr>
      <w:bookmarkStart w:id="10" w:name="P175"/>
      <w:bookmarkEnd w:id="10"/>
      <w:r>
        <w:t>2.13. Заявка на участие в отборе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rsidR="00F62EF8" w:rsidRDefault="00F62EF8">
      <w:pPr>
        <w:pStyle w:val="ConsPlusNormal"/>
        <w:spacing w:before="220"/>
        <w:ind w:firstLine="540"/>
        <w:jc w:val="both"/>
      </w:pPr>
      <w:bookmarkStart w:id="11" w:name="P176"/>
      <w:bookmarkEnd w:id="11"/>
      <w:r>
        <w:t>2.14. Основания для отклонения заявки на стадии рассмотрения и оценки заявок:</w:t>
      </w:r>
    </w:p>
    <w:p w:rsidR="00F62EF8" w:rsidRDefault="00F62EF8">
      <w:pPr>
        <w:pStyle w:val="ConsPlusNormal"/>
        <w:spacing w:before="220"/>
        <w:ind w:firstLine="540"/>
        <w:jc w:val="both"/>
      </w:pPr>
      <w:r>
        <w:t xml:space="preserve">несоответствие соискателя требованиям, установленным в </w:t>
      </w:r>
      <w:hyperlink w:anchor="P128">
        <w:r>
          <w:rPr>
            <w:color w:val="0000FF"/>
          </w:rPr>
          <w:t>пунктах 2.4</w:t>
        </w:r>
      </w:hyperlink>
      <w:r>
        <w:t xml:space="preserve"> и </w:t>
      </w:r>
      <w:hyperlink w:anchor="P137">
        <w:r>
          <w:rPr>
            <w:color w:val="0000FF"/>
          </w:rPr>
          <w:t>2.5</w:t>
        </w:r>
      </w:hyperlink>
      <w:r>
        <w:t xml:space="preserve"> настоящего Порядка;</w:t>
      </w:r>
    </w:p>
    <w:p w:rsidR="00F62EF8" w:rsidRDefault="00F62EF8">
      <w:pPr>
        <w:pStyle w:val="ConsPlusNormal"/>
        <w:spacing w:before="220"/>
        <w:ind w:firstLine="540"/>
        <w:jc w:val="both"/>
      </w:pPr>
      <w:r>
        <w:t xml:space="preserve">несоответствие представленных соискателем заявки и документов требованиям к заявкам, установленным в Объявлении, </w:t>
      </w:r>
      <w:hyperlink w:anchor="P139">
        <w:r>
          <w:rPr>
            <w:color w:val="0000FF"/>
          </w:rPr>
          <w:t>пункте 2.6</w:t>
        </w:r>
      </w:hyperlink>
      <w:r>
        <w:t xml:space="preserve"> настоящего Порядка;</w:t>
      </w:r>
    </w:p>
    <w:p w:rsidR="00F62EF8" w:rsidRDefault="00F62EF8">
      <w:pPr>
        <w:pStyle w:val="ConsPlusNormal"/>
        <w:spacing w:before="220"/>
        <w:ind w:firstLine="540"/>
        <w:jc w:val="both"/>
      </w:pPr>
      <w:r>
        <w:t>недостоверность представленной соискателем информации, в том числе информации о месте нахождения и адресе юридического лица;</w:t>
      </w:r>
    </w:p>
    <w:p w:rsidR="00F62EF8" w:rsidRDefault="00F62EF8">
      <w:pPr>
        <w:pStyle w:val="ConsPlusNormal"/>
        <w:spacing w:before="220"/>
        <w:ind w:firstLine="540"/>
        <w:jc w:val="both"/>
      </w:pPr>
      <w:r>
        <w:t xml:space="preserve">подача соискателем заявки после даты </w:t>
      </w:r>
      <w:proofErr w:type="gramStart"/>
      <w:r>
        <w:t>и(</w:t>
      </w:r>
      <w:proofErr w:type="gramEnd"/>
      <w:r>
        <w:t>или) времени, определенных для подачи заявок;</w:t>
      </w:r>
    </w:p>
    <w:p w:rsidR="00F62EF8" w:rsidRDefault="00F62EF8">
      <w:pPr>
        <w:pStyle w:val="ConsPlusNormal"/>
        <w:spacing w:before="220"/>
        <w:ind w:firstLine="540"/>
        <w:jc w:val="both"/>
      </w:pPr>
      <w:r>
        <w:t xml:space="preserve">несоответствие соискателя категориям, установленным в </w:t>
      </w:r>
      <w:hyperlink w:anchor="P91">
        <w:r>
          <w:rPr>
            <w:color w:val="0000FF"/>
          </w:rPr>
          <w:t>пункте 1.6</w:t>
        </w:r>
      </w:hyperlink>
      <w:r>
        <w:t xml:space="preserve"> настоящего Порядка;</w:t>
      </w:r>
    </w:p>
    <w:p w:rsidR="00F62EF8" w:rsidRDefault="00F62EF8">
      <w:pPr>
        <w:pStyle w:val="ConsPlusNormal"/>
        <w:spacing w:before="220"/>
        <w:ind w:firstLine="540"/>
        <w:jc w:val="both"/>
      </w:pPr>
      <w:r>
        <w:t xml:space="preserve">несоответствие представленных затрат требованиям, установленным в </w:t>
      </w:r>
      <w:hyperlink w:anchor="P78">
        <w:r>
          <w:rPr>
            <w:color w:val="0000FF"/>
          </w:rPr>
          <w:t>пункте 1.4</w:t>
        </w:r>
      </w:hyperlink>
      <w:r>
        <w:t xml:space="preserve"> настоящего Порядка;</w:t>
      </w:r>
    </w:p>
    <w:p w:rsidR="00F62EF8" w:rsidRDefault="00F62EF8">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F62EF8" w:rsidRDefault="00F62EF8">
      <w:pPr>
        <w:pStyle w:val="ConsPlusNormal"/>
        <w:spacing w:before="220"/>
        <w:ind w:firstLine="540"/>
        <w:jc w:val="both"/>
      </w:pPr>
      <w:bookmarkStart w:id="12" w:name="P184"/>
      <w:bookmarkEnd w:id="12"/>
      <w:r>
        <w:t xml:space="preserve">2.15. Отбор и принятие решения о победителях отбора и о предоставлении субсидий Комитетом осуществляется не позднее десятого рабочего дня </w:t>
      </w:r>
      <w:proofErr w:type="gramStart"/>
      <w:r>
        <w:t>с даты окончания</w:t>
      </w:r>
      <w:proofErr w:type="gramEnd"/>
      <w:r>
        <w:t xml:space="preserve"> приема заявок.</w:t>
      </w:r>
    </w:p>
    <w:p w:rsidR="00F62EF8" w:rsidRDefault="00F62EF8">
      <w:pPr>
        <w:pStyle w:val="ConsPlusNormal"/>
        <w:spacing w:before="220"/>
        <w:ind w:firstLine="540"/>
        <w:jc w:val="both"/>
      </w:pPr>
      <w:r>
        <w:t xml:space="preserve">В течение семи рабочих дней </w:t>
      </w:r>
      <w:proofErr w:type="gramStart"/>
      <w:r>
        <w:t>с даты окончания</w:t>
      </w:r>
      <w:proofErr w:type="gramEnd"/>
      <w:r>
        <w:t xml:space="preserve"> приема заявок заявки рассматриваются и оцениваются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F62EF8" w:rsidRDefault="00F62EF8">
      <w:pPr>
        <w:pStyle w:val="ConsPlusNormal"/>
        <w:spacing w:before="220"/>
        <w:ind w:firstLine="540"/>
        <w:jc w:val="both"/>
      </w:pPr>
      <w:r>
        <w:t>Соискатель либо лицо, уполномоченное в соответствии с действующим законодательством представлять интересы соискателя на заседании комиссии, вправе представить поясняющие документы (информацию), в том числе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p>
    <w:p w:rsidR="00F62EF8" w:rsidRDefault="00F62EF8">
      <w:pPr>
        <w:pStyle w:val="ConsPlusNormal"/>
        <w:jc w:val="both"/>
      </w:pPr>
      <w:r>
        <w:t xml:space="preserve">(абзац введен </w:t>
      </w:r>
      <w:hyperlink r:id="rId84">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Комиссия рассматривает и оценивает заявку на предмет наличия оснований для отклонения заявки, оснований для отказа в предоставлении субсидии, предусмотренных </w:t>
      </w:r>
      <w:hyperlink w:anchor="P176">
        <w:r>
          <w:rPr>
            <w:color w:val="0000FF"/>
          </w:rPr>
          <w:t>пунктами 2.14</w:t>
        </w:r>
      </w:hyperlink>
      <w:r>
        <w:t xml:space="preserve"> и </w:t>
      </w:r>
      <w:hyperlink w:anchor="P284">
        <w:r>
          <w:rPr>
            <w:color w:val="0000FF"/>
          </w:rPr>
          <w:t>3.7</w:t>
        </w:r>
      </w:hyperlink>
      <w:r>
        <w:t xml:space="preserve">, с учетом </w:t>
      </w:r>
      <w:hyperlink w:anchor="P211">
        <w:r>
          <w:rPr>
            <w:color w:val="0000FF"/>
          </w:rPr>
          <w:t>пунктов 3.2</w:t>
        </w:r>
      </w:hyperlink>
      <w:r>
        <w:t xml:space="preserve"> - </w:t>
      </w:r>
      <w:hyperlink w:anchor="P281">
        <w:r>
          <w:rPr>
            <w:color w:val="0000FF"/>
          </w:rPr>
          <w:t>3.6</w:t>
        </w:r>
      </w:hyperlink>
      <w:r>
        <w:t xml:space="preserve"> настоящего Порядка. Победителями признаются соискатели, в отношении которых отсутствуют указанные основания.</w:t>
      </w:r>
    </w:p>
    <w:p w:rsidR="00F62EF8" w:rsidRDefault="00F62EF8">
      <w:pPr>
        <w:pStyle w:val="ConsPlusNormal"/>
        <w:spacing w:before="220"/>
        <w:ind w:firstLine="540"/>
        <w:jc w:val="both"/>
      </w:pPr>
      <w:r>
        <w:t xml:space="preserve">В течение двух рабочих дней </w:t>
      </w:r>
      <w:proofErr w:type="gramStart"/>
      <w:r>
        <w:t>с даты рассмотрения</w:t>
      </w:r>
      <w:proofErr w:type="gramEnd"/>
      <w:r>
        <w:t xml:space="preserve"> комиссией заявок подписывается протокол с указанием показателей, количества баллов, коэффициентов, размеров субсидий.</w:t>
      </w:r>
    </w:p>
    <w:p w:rsidR="00F62EF8" w:rsidRDefault="00F62EF8">
      <w:pPr>
        <w:pStyle w:val="ConsPlusNormal"/>
        <w:spacing w:before="220"/>
        <w:ind w:firstLine="540"/>
        <w:jc w:val="both"/>
      </w:pPr>
      <w:r>
        <w:t xml:space="preserve">Решение об отклонении заявки,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w:t>
      </w:r>
      <w:proofErr w:type="gramStart"/>
      <w:r>
        <w:t>размеров</w:t>
      </w:r>
      <w:proofErr w:type="gramEnd"/>
      <w:r>
        <w:t xml:space="preserve"> предоставляемых им субсидий в течение трех рабочих дней с даты заседания комиссии.</w:t>
      </w:r>
    </w:p>
    <w:p w:rsidR="00F62EF8" w:rsidRDefault="00F62EF8">
      <w:pPr>
        <w:pStyle w:val="ConsPlusNormal"/>
        <w:spacing w:before="220"/>
        <w:ind w:firstLine="540"/>
        <w:jc w:val="both"/>
      </w:pPr>
      <w:r>
        <w:t xml:space="preserve">2.16. Комитет в течение десяти рабочих дней </w:t>
      </w:r>
      <w:proofErr w:type="gramStart"/>
      <w:r>
        <w:t>с даты принятия</w:t>
      </w:r>
      <w:proofErr w:type="gramEnd"/>
      <w:r>
        <w:t xml:space="preserve"> решения, указанного в </w:t>
      </w:r>
      <w:hyperlink w:anchor="P184">
        <w:r>
          <w:rPr>
            <w:color w:val="0000FF"/>
          </w:rPr>
          <w:t>пункте 2.15</w:t>
        </w:r>
      </w:hyperlink>
      <w:r>
        <w:t xml:space="preserve"> настоящего Порядка, размещает на Едином портале и на официальном сайте Комитета в сети "Интернет" информацию о результатах отбора, включающую:</w:t>
      </w:r>
    </w:p>
    <w:p w:rsidR="00F62EF8" w:rsidRDefault="00F62EF8">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дату, время и место рассмотрения и оценки заявок соискателей;</w:t>
      </w:r>
    </w:p>
    <w:p w:rsidR="00F62EF8" w:rsidRDefault="00F62EF8">
      <w:pPr>
        <w:pStyle w:val="ConsPlusNormal"/>
        <w:spacing w:before="220"/>
        <w:ind w:firstLine="540"/>
        <w:jc w:val="both"/>
      </w:pPr>
      <w:r>
        <w:t>информацию о соискателях, заявки которых были рассмотрены;</w:t>
      </w:r>
    </w:p>
    <w:p w:rsidR="00F62EF8" w:rsidRDefault="00F62EF8">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F62EF8" w:rsidRDefault="00F62EF8">
      <w:pPr>
        <w:pStyle w:val="ConsPlusNormal"/>
        <w:spacing w:before="220"/>
        <w:ind w:firstLine="540"/>
        <w:jc w:val="both"/>
      </w:pPr>
      <w:r>
        <w:t>наименование получателей субсидии, с которыми заключается договор, и размер предоставляемой им субсидии.</w:t>
      </w:r>
    </w:p>
    <w:p w:rsidR="00F62EF8" w:rsidRDefault="00F62EF8">
      <w:pPr>
        <w:pStyle w:val="ConsPlusNormal"/>
        <w:spacing w:before="220"/>
        <w:ind w:firstLine="540"/>
        <w:jc w:val="both"/>
      </w:pPr>
      <w:r>
        <w:t>2.17. Комитет объявляет дополнительный прием заявок в соответствии с настоящим пунктом Порядка в следующих случаях:</w:t>
      </w:r>
    </w:p>
    <w:p w:rsidR="00F62EF8" w:rsidRDefault="00F62EF8">
      <w:pPr>
        <w:pStyle w:val="ConsPlusNormal"/>
        <w:spacing w:before="220"/>
        <w:ind w:firstLine="540"/>
        <w:jc w:val="both"/>
      </w:pPr>
      <w:proofErr w:type="gramStart"/>
      <w: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roofErr w:type="gramEnd"/>
    </w:p>
    <w:p w:rsidR="00F62EF8" w:rsidRDefault="00F62EF8">
      <w:pPr>
        <w:pStyle w:val="ConsPlusNormal"/>
        <w:spacing w:before="220"/>
        <w:ind w:firstLine="540"/>
        <w:jc w:val="both"/>
      </w:pPr>
      <w:proofErr w:type="gramStart"/>
      <w:r>
        <w:t>при признании победителя отбора уклонившимся от заключения договора - на общую сумму денежных средств, подлежавших перечислению по таким договорам;</w:t>
      </w:r>
      <w:proofErr w:type="gramEnd"/>
    </w:p>
    <w:p w:rsidR="00F62EF8" w:rsidRDefault="00F62EF8">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субсидии текущего финансового года в соответствии с </w:t>
      </w:r>
      <w:hyperlink w:anchor="P314">
        <w:r>
          <w:rPr>
            <w:color w:val="0000FF"/>
          </w:rPr>
          <w:t>пунктом 3.14</w:t>
        </w:r>
      </w:hyperlink>
      <w:r>
        <w:t xml:space="preserve"> настоящего Порядка.</w:t>
      </w:r>
    </w:p>
    <w:p w:rsidR="00F62EF8" w:rsidRDefault="00F62EF8">
      <w:pPr>
        <w:pStyle w:val="ConsPlusNormal"/>
      </w:pPr>
    </w:p>
    <w:p w:rsidR="00F62EF8" w:rsidRDefault="00F62EF8">
      <w:pPr>
        <w:pStyle w:val="ConsPlusTitle"/>
        <w:jc w:val="center"/>
        <w:outlineLvl w:val="1"/>
      </w:pPr>
      <w:r>
        <w:t>3. Условия и порядок предоставления субсидий</w:t>
      </w:r>
    </w:p>
    <w:p w:rsidR="00F62EF8" w:rsidRDefault="00F62EF8">
      <w:pPr>
        <w:pStyle w:val="ConsPlusNormal"/>
        <w:jc w:val="center"/>
      </w:pPr>
      <w:proofErr w:type="gramStart"/>
      <w:r>
        <w:t xml:space="preserve">(в ред. </w:t>
      </w:r>
      <w:hyperlink r:id="rId86">
        <w:r>
          <w:rPr>
            <w:color w:val="0000FF"/>
          </w:rPr>
          <w:t>Постановления</w:t>
        </w:r>
      </w:hyperlink>
      <w:r>
        <w:t xml:space="preserve"> Правительства Ленинградской области</w:t>
      </w:r>
      <w:proofErr w:type="gramEnd"/>
    </w:p>
    <w:p w:rsidR="00F62EF8" w:rsidRDefault="00F62EF8">
      <w:pPr>
        <w:pStyle w:val="ConsPlusNormal"/>
        <w:jc w:val="center"/>
      </w:pPr>
      <w:r>
        <w:t>от 31.05.2021 N 335)</w:t>
      </w:r>
    </w:p>
    <w:p w:rsidR="00F62EF8" w:rsidRDefault="00F62EF8">
      <w:pPr>
        <w:pStyle w:val="ConsPlusNormal"/>
      </w:pPr>
    </w:p>
    <w:p w:rsidR="00F62EF8" w:rsidRDefault="00F62EF8">
      <w:pPr>
        <w:pStyle w:val="ConsPlusNormal"/>
        <w:ind w:firstLine="540"/>
        <w:jc w:val="both"/>
      </w:pPr>
      <w:bookmarkStart w:id="13" w:name="P206"/>
      <w:bookmarkEnd w:id="13"/>
      <w:r>
        <w:t xml:space="preserve">3.1. Субсидии на возмещение части затрат, указанных в </w:t>
      </w:r>
      <w:hyperlink w:anchor="P78">
        <w:r>
          <w:rPr>
            <w:color w:val="0000FF"/>
          </w:rPr>
          <w:t>пункте 1.4</w:t>
        </w:r>
      </w:hyperlink>
      <w:r>
        <w:t xml:space="preserve"> настоящего Порядка, предоставляются соискателям, признанным победителями отбора, в размере не более 50 процентов от документально подтвержденных затрат, включая затраты на монтаж, но не более 5 </w:t>
      </w:r>
      <w:proofErr w:type="gramStart"/>
      <w:r>
        <w:t>млн</w:t>
      </w:r>
      <w:proofErr w:type="gramEnd"/>
      <w:r>
        <w:t xml:space="preserve"> рублей.</w:t>
      </w:r>
    </w:p>
    <w:p w:rsidR="00F62EF8" w:rsidRDefault="00F62EF8">
      <w:pPr>
        <w:pStyle w:val="ConsPlusNormal"/>
        <w:spacing w:before="220"/>
        <w:ind w:firstLine="540"/>
        <w:jc w:val="both"/>
      </w:pPr>
      <w:r>
        <w:t xml:space="preserve">Субсидии на финансовое обеспечение части затрат, указанных в </w:t>
      </w:r>
      <w:hyperlink w:anchor="P78">
        <w:r>
          <w:rPr>
            <w:color w:val="0000FF"/>
          </w:rPr>
          <w:t>пункте 1.4</w:t>
        </w:r>
      </w:hyperlink>
      <w:r>
        <w:t xml:space="preserve"> настоящего Порядка, предоставляются соискателям, признанным победителями отбора, в размере не более 75 процентов стоимости оборудования, включая затраты на монтаж, в соответствии с коммерческим предложением, но не более 5 </w:t>
      </w:r>
      <w:proofErr w:type="gramStart"/>
      <w:r>
        <w:t>млн</w:t>
      </w:r>
      <w:proofErr w:type="gramEnd"/>
      <w:r>
        <w:t xml:space="preserve"> рублей при условии обеспечения софинансирования в размере не менее 25 процентов от стоимости оборудования.</w:t>
      </w:r>
    </w:p>
    <w:p w:rsidR="00F62EF8" w:rsidRDefault="00F62EF8">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17.08.2023 N 568)</w:t>
      </w:r>
    </w:p>
    <w:p w:rsidR="00F62EF8" w:rsidRDefault="00F62EF8">
      <w:pPr>
        <w:pStyle w:val="ConsPlusNormal"/>
        <w:spacing w:before="220"/>
        <w:ind w:firstLine="540"/>
        <w:jc w:val="both"/>
      </w:pPr>
      <w:r>
        <w:t>В случае принятия Правительством Ленинградской области решения о казначейском сопровождении выплата средств субсидии на финансовое обеспечение затрат производится Комитетом получателям субсидии на лицевые счета, открытые в территориальном органе Федерального казначейства.</w:t>
      </w:r>
    </w:p>
    <w:p w:rsidR="00F62EF8" w:rsidRDefault="00F62EF8">
      <w:pPr>
        <w:pStyle w:val="ConsPlusNormal"/>
        <w:jc w:val="both"/>
      </w:pPr>
      <w:r>
        <w:t xml:space="preserve">(п. 3.1 в ред. </w:t>
      </w:r>
      <w:hyperlink r:id="rId88">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14" w:name="P211"/>
      <w:bookmarkEnd w:id="14"/>
      <w:r>
        <w:t>3.2. 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F62EF8" w:rsidRDefault="00F62EF8">
      <w:pPr>
        <w:pStyle w:val="ConsPlusNormal"/>
        <w:spacing w:before="220"/>
        <w:ind w:firstLine="540"/>
        <w:jc w:val="both"/>
      </w:pPr>
      <w:r>
        <w:t>В текущем финансовом году соискатель вправе подать не более одной заявки в соответствии с настоящим Порядком, за исключением случая, указанного в абзаце третьем настоящего пункта.</w:t>
      </w:r>
    </w:p>
    <w:p w:rsidR="00F62EF8" w:rsidRDefault="00F62EF8">
      <w:pPr>
        <w:pStyle w:val="ConsPlusNormal"/>
        <w:spacing w:before="220"/>
        <w:ind w:firstLine="540"/>
        <w:jc w:val="both"/>
      </w:pPr>
      <w:proofErr w:type="gramStart"/>
      <w:r>
        <w:t xml:space="preserve">В случае расторжения в текущем финансовом году договора с получателем субсидии в соответствии с </w:t>
      </w:r>
      <w:hyperlink w:anchor="P314">
        <w:r>
          <w:rPr>
            <w:color w:val="0000FF"/>
          </w:rPr>
          <w:t>пунктом</w:t>
        </w:r>
        <w:proofErr w:type="gramEnd"/>
        <w:r>
          <w:rPr>
            <w:color w:val="0000FF"/>
          </w:rPr>
          <w:t xml:space="preserve"> 3.14</w:t>
        </w:r>
      </w:hyperlink>
      <w:r>
        <w:t xml:space="preserve"> настоящего Порядка и возвратом в текущем финансовом году получателем субсидии полученной субсидии в полном объеме, затраты, указанные в </w:t>
      </w:r>
      <w:hyperlink w:anchor="P78">
        <w:r>
          <w:rPr>
            <w:color w:val="0000FF"/>
          </w:rPr>
          <w:t>пункте 1.4</w:t>
        </w:r>
      </w:hyperlink>
      <w:r>
        <w:t xml:space="preserve"> настоящего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F62EF8" w:rsidRDefault="00F62EF8">
      <w:pPr>
        <w:pStyle w:val="ConsPlusNormal"/>
        <w:spacing w:before="220"/>
        <w:ind w:firstLine="540"/>
        <w:jc w:val="both"/>
      </w:pPr>
      <w:proofErr w:type="gramStart"/>
      <w:r>
        <w:t xml:space="preserve">Для категории получателей субсидии, указанных в </w:t>
      </w:r>
      <w:hyperlink w:anchor="P93">
        <w:r>
          <w:rPr>
            <w:color w:val="0000FF"/>
          </w:rPr>
          <w:t>подпункте "б" пункта 1.6</w:t>
        </w:r>
      </w:hyperlink>
      <w:r>
        <w:t xml:space="preserve"> настоящего Порядка, запрещается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roofErr w:type="gramEnd"/>
      <w:r>
        <w:t xml:space="preserve"> изделий, а также связанных с достижением результатов предоставления этих средств иных операций, определенных настоящим Порядком.</w:t>
      </w:r>
    </w:p>
    <w:p w:rsidR="00F62EF8" w:rsidRDefault="00F62EF8">
      <w:pPr>
        <w:pStyle w:val="ConsPlusNormal"/>
        <w:jc w:val="both"/>
      </w:pPr>
      <w:r>
        <w:t xml:space="preserve">(п. 3.2 в ред. </w:t>
      </w:r>
      <w:hyperlink r:id="rId89">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3.3. Секретарь комиссии для представления в комиссию осуществляет расчет, определяющий размеры субсидий, в зависимости от количества участвующих в отборе соискателей, размера запрашиваемых ими сумм, количества набранных соискателями баллов и </w:t>
      </w:r>
      <w:proofErr w:type="gramStart"/>
      <w:r>
        <w:t>объема</w:t>
      </w:r>
      <w:proofErr w:type="gramEnd"/>
      <w:r>
        <w:t xml:space="preserve"> предусмотренных на реализацию мероприятия средств по следующим формулам:</w:t>
      </w:r>
    </w:p>
    <w:p w:rsidR="00F62EF8" w:rsidRDefault="00F62EF8">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w:t>
      </w:r>
      <w:proofErr w:type="gramStart"/>
      <w:r>
        <w:t>дств в р</w:t>
      </w:r>
      <w:proofErr w:type="gramEnd"/>
      <w:r>
        <w:t>амках проводимого заседания комиссии:</w:t>
      </w:r>
    </w:p>
    <w:p w:rsidR="00F62EF8" w:rsidRDefault="00F62EF8">
      <w:pPr>
        <w:pStyle w:val="ConsPlusNormal"/>
        <w:jc w:val="center"/>
      </w:pPr>
    </w:p>
    <w:p w:rsidR="00F62EF8" w:rsidRDefault="00F62EF8">
      <w:pPr>
        <w:pStyle w:val="ConsPlusNormal"/>
        <w:jc w:val="center"/>
      </w:pPr>
      <w:r>
        <w:rPr>
          <w:noProof/>
          <w:position w:val="-27"/>
        </w:rPr>
        <w:drawing>
          <wp:inline distT="0" distB="0" distL="0" distR="0">
            <wp:extent cx="195961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59610" cy="492760"/>
                    </a:xfrm>
                    <a:prstGeom prst="rect">
                      <a:avLst/>
                    </a:prstGeom>
                    <a:noFill/>
                    <a:ln>
                      <a:noFill/>
                    </a:ln>
                  </pic:spPr>
                </pic:pic>
              </a:graphicData>
            </a:graphic>
          </wp:inline>
        </w:drawing>
      </w:r>
    </w:p>
    <w:p w:rsidR="00F62EF8" w:rsidRDefault="00F62EF8">
      <w:pPr>
        <w:pStyle w:val="ConsPlusNormal"/>
      </w:pPr>
    </w:p>
    <w:p w:rsidR="00F62EF8" w:rsidRDefault="00F62EF8">
      <w:pPr>
        <w:pStyle w:val="ConsPlusNormal"/>
      </w:pPr>
      <w:r>
        <w:t>где:</w:t>
      </w:r>
    </w:p>
    <w:p w:rsidR="00F62EF8" w:rsidRDefault="00F62EF8">
      <w:pPr>
        <w:pStyle w:val="ConsPlusNormal"/>
        <w:spacing w:before="220"/>
        <w:ind w:firstLine="540"/>
        <w:jc w:val="both"/>
      </w:pPr>
      <w:r>
        <w:rPr>
          <w:noProof/>
          <w:position w:val="-9"/>
        </w:rPr>
        <w:drawing>
          <wp:inline distT="0" distB="0" distL="0" distR="0">
            <wp:extent cx="30416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сумма субсидии, предоставляемая i-му соискателю, рублей. Итоговое значение расчетного лимита рассчитывается в тысячах рублей с округлением до целых тысяч рублей;</w:t>
      </w:r>
    </w:p>
    <w:p w:rsidR="00F62EF8" w:rsidRDefault="00F62EF8">
      <w:pPr>
        <w:pStyle w:val="ConsPlusNormal"/>
        <w:spacing w:before="220"/>
        <w:ind w:firstLine="540"/>
        <w:jc w:val="both"/>
      </w:pPr>
      <w:r>
        <w:t>S</w:t>
      </w:r>
      <w:r>
        <w:rPr>
          <w:vertAlign w:val="subscript"/>
        </w:rPr>
        <w:t>i</w:t>
      </w:r>
      <w:r>
        <w:t xml:space="preserve"> - максимальный размер субсидии для i-го соискателя, исчисленный исходя из затрат и ограничений, предусмотренных </w:t>
      </w:r>
      <w:hyperlink w:anchor="P206">
        <w:r>
          <w:rPr>
            <w:color w:val="0000FF"/>
          </w:rPr>
          <w:t>пунктом 3.1</w:t>
        </w:r>
      </w:hyperlink>
      <w:r>
        <w:t xml:space="preserve"> настоящего Порядка, рублей;</w:t>
      </w:r>
    </w:p>
    <w:p w:rsidR="00F62EF8" w:rsidRDefault="00F62EF8">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соискателем, в соответствии с количеством набранных i-м соискателем баллов (не может быть больше 1);</w:t>
      </w:r>
    </w:p>
    <w:p w:rsidR="00F62EF8" w:rsidRDefault="00F62EF8">
      <w:pPr>
        <w:pStyle w:val="ConsPlusNormal"/>
        <w:spacing w:before="220"/>
        <w:ind w:firstLine="540"/>
        <w:jc w:val="both"/>
      </w:pPr>
      <w:r>
        <w:rPr>
          <w:noProof/>
          <w:position w:val="-10"/>
        </w:rPr>
        <w:drawing>
          <wp:inline distT="0" distB="0" distL="0" distR="0">
            <wp:extent cx="37719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rsidR="00F62EF8" w:rsidRDefault="00F62EF8">
      <w:pPr>
        <w:pStyle w:val="ConsPlusNormal"/>
        <w:spacing w:before="220"/>
        <w:ind w:firstLine="540"/>
        <w:jc w:val="both"/>
      </w:pPr>
      <w:r>
        <w:t>V</w:t>
      </w:r>
      <w:r>
        <w:rPr>
          <w:vertAlign w:val="subscript"/>
        </w:rPr>
        <w:t>bud</w:t>
      </w:r>
      <w:r>
        <w:t xml:space="preserve"> - объем нераспределенных бюджетных сре</w:t>
      </w:r>
      <w:proofErr w:type="gramStart"/>
      <w:r>
        <w:t>дств в р</w:t>
      </w:r>
      <w:proofErr w:type="gramEnd"/>
      <w:r>
        <w:t>амках проводимого заседания комиссии, рублей;</w:t>
      </w:r>
    </w:p>
    <w:p w:rsidR="00F62EF8" w:rsidRDefault="00F62EF8">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gramStart"/>
      <w:r>
        <w:t>C</w:t>
      </w:r>
      <w:proofErr w:type="gramEnd"/>
      <w:r>
        <w:t>р &gt; n1 + n):</w:t>
      </w:r>
    </w:p>
    <w:p w:rsidR="00F62EF8" w:rsidRDefault="00F62EF8">
      <w:pPr>
        <w:pStyle w:val="ConsPlusNormal"/>
      </w:pPr>
    </w:p>
    <w:p w:rsidR="00F62EF8" w:rsidRDefault="00F62EF8">
      <w:pPr>
        <w:pStyle w:val="ConsPlusNormal"/>
        <w:jc w:val="center"/>
      </w:pPr>
      <w:r>
        <w:rPr>
          <w:noProof/>
          <w:position w:val="-27"/>
        </w:rPr>
        <w:drawing>
          <wp:inline distT="0" distB="0" distL="0" distR="0">
            <wp:extent cx="1802130" cy="4864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p>
    <w:p w:rsidR="00F62EF8" w:rsidRDefault="00F62EF8">
      <w:pPr>
        <w:pStyle w:val="ConsPlusNormal"/>
      </w:pPr>
    </w:p>
    <w:p w:rsidR="00F62EF8" w:rsidRDefault="00F62EF8">
      <w:pPr>
        <w:pStyle w:val="ConsPlusNormal"/>
        <w:ind w:firstLine="540"/>
        <w:jc w:val="both"/>
      </w:pPr>
      <w:r>
        <w:t>где:</w:t>
      </w:r>
    </w:p>
    <w:p w:rsidR="00F62EF8" w:rsidRDefault="00F62EF8">
      <w:pPr>
        <w:pStyle w:val="ConsPlusNormal"/>
        <w:spacing w:before="220"/>
        <w:ind w:firstLine="540"/>
        <w:jc w:val="both"/>
      </w:pPr>
      <w:r>
        <w:t>n - количество соискателей субсидий, участвующих в данном заседании комиссии, человек,</w:t>
      </w:r>
    </w:p>
    <w:p w:rsidR="00F62EF8" w:rsidRDefault="00F62EF8">
      <w:pPr>
        <w:pStyle w:val="ConsPlusNormal"/>
        <w:spacing w:before="220"/>
        <w:ind w:firstLine="540"/>
        <w:jc w:val="both"/>
      </w:pPr>
      <w:proofErr w:type="gramStart"/>
      <w:r>
        <w:t>C</w:t>
      </w:r>
      <w:proofErr w:type="gramEnd"/>
      <w:r>
        <w:rPr>
          <w:vertAlign w:val="subscript"/>
        </w:rPr>
        <w:t>р</w:t>
      </w:r>
      <w:r>
        <w:t xml:space="preserve"> - целевой показатель реализации Комитетом мероприятия (количество соискателей), человек,</w:t>
      </w:r>
    </w:p>
    <w:p w:rsidR="00F62EF8" w:rsidRDefault="00F62EF8">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F62EF8" w:rsidRDefault="00F62EF8">
      <w:pPr>
        <w:pStyle w:val="ConsPlusNormal"/>
        <w:ind w:firstLine="540"/>
        <w:jc w:val="both"/>
      </w:pPr>
    </w:p>
    <w:p w:rsidR="00F62EF8" w:rsidRDefault="00F62EF8">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w:t>
      </w:r>
      <w:proofErr w:type="gramStart"/>
      <w:r>
        <w:t>дств в р</w:t>
      </w:r>
      <w:proofErr w:type="gramEnd"/>
      <w:r>
        <w:t>амках проводимого заседания комиссии:</w:t>
      </w:r>
    </w:p>
    <w:p w:rsidR="00F62EF8" w:rsidRDefault="00F62EF8">
      <w:pPr>
        <w:pStyle w:val="ConsPlusNormal"/>
        <w:jc w:val="center"/>
      </w:pPr>
    </w:p>
    <w:p w:rsidR="00F62EF8" w:rsidRDefault="00F62EF8">
      <w:pPr>
        <w:pStyle w:val="ConsPlusNormal"/>
        <w:jc w:val="center"/>
      </w:pPr>
      <w:r>
        <w:rPr>
          <w:noProof/>
          <w:position w:val="-10"/>
        </w:rPr>
        <w:drawing>
          <wp:inline distT="0" distB="0" distL="0" distR="0">
            <wp:extent cx="102235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2350" cy="267970"/>
                    </a:xfrm>
                    <a:prstGeom prst="rect">
                      <a:avLst/>
                    </a:prstGeom>
                    <a:noFill/>
                    <a:ln>
                      <a:noFill/>
                    </a:ln>
                  </pic:spPr>
                </pic:pic>
              </a:graphicData>
            </a:graphic>
          </wp:inline>
        </w:drawing>
      </w:r>
    </w:p>
    <w:p w:rsidR="00F62EF8" w:rsidRDefault="00F62EF8">
      <w:pPr>
        <w:pStyle w:val="ConsPlusNormal"/>
      </w:pPr>
    </w:p>
    <w:p w:rsidR="00F62EF8" w:rsidRDefault="00F62EF8">
      <w:pPr>
        <w:pStyle w:val="ConsPlusNormal"/>
        <w:ind w:firstLine="540"/>
        <w:jc w:val="both"/>
      </w:pPr>
      <w:r>
        <w:t>Размеры исчисленных субсидий фиксируются в протоколе заседания комиссии.</w:t>
      </w:r>
    </w:p>
    <w:p w:rsidR="00F62EF8" w:rsidRDefault="00F62EF8">
      <w:pPr>
        <w:pStyle w:val="ConsPlusNormal"/>
        <w:spacing w:before="220"/>
        <w:ind w:firstLine="540"/>
        <w:jc w:val="both"/>
      </w:pPr>
      <w:bookmarkStart w:id="15" w:name="P242"/>
      <w:bookmarkEnd w:id="15"/>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F62EF8" w:rsidRDefault="00F62EF8">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F62EF8" w:rsidRDefault="00F62EF8">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F62EF8" w:rsidRDefault="00F62EF8">
      <w:pPr>
        <w:pStyle w:val="ConsPlusNormal"/>
        <w:spacing w:before="220"/>
        <w:ind w:firstLine="540"/>
        <w:jc w:val="both"/>
      </w:pPr>
      <w:r>
        <w:t>1-10 процентов - 20 баллов,</w:t>
      </w:r>
    </w:p>
    <w:p w:rsidR="00F62EF8" w:rsidRDefault="00F62EF8">
      <w:pPr>
        <w:pStyle w:val="ConsPlusNormal"/>
        <w:spacing w:before="220"/>
        <w:ind w:firstLine="540"/>
        <w:jc w:val="both"/>
      </w:pPr>
      <w:r>
        <w:t>11-20 процентов - 30 баллов,</w:t>
      </w:r>
    </w:p>
    <w:p w:rsidR="00F62EF8" w:rsidRDefault="00F62EF8">
      <w:pPr>
        <w:pStyle w:val="ConsPlusNormal"/>
        <w:spacing w:before="220"/>
        <w:ind w:firstLine="540"/>
        <w:jc w:val="both"/>
      </w:pPr>
      <w:r>
        <w:t>21-30 процентов - 40 баллов,</w:t>
      </w:r>
    </w:p>
    <w:p w:rsidR="00F62EF8" w:rsidRDefault="00F62EF8">
      <w:pPr>
        <w:pStyle w:val="ConsPlusNormal"/>
        <w:spacing w:before="220"/>
        <w:ind w:firstLine="540"/>
        <w:jc w:val="both"/>
      </w:pPr>
      <w:r>
        <w:t>31-40 процентов - 50 баллов,</w:t>
      </w:r>
    </w:p>
    <w:p w:rsidR="00F62EF8" w:rsidRDefault="00F62EF8">
      <w:pPr>
        <w:pStyle w:val="ConsPlusNormal"/>
        <w:spacing w:before="220"/>
        <w:ind w:firstLine="540"/>
        <w:jc w:val="both"/>
      </w:pPr>
      <w:r>
        <w:t>41-50 процентов - 60 баллов,</w:t>
      </w:r>
    </w:p>
    <w:p w:rsidR="00F62EF8" w:rsidRDefault="00F62EF8">
      <w:pPr>
        <w:pStyle w:val="ConsPlusNormal"/>
        <w:spacing w:before="220"/>
        <w:ind w:firstLine="540"/>
        <w:jc w:val="both"/>
      </w:pPr>
      <w:r>
        <w:t>51-60 процентов - 70 баллов,</w:t>
      </w:r>
    </w:p>
    <w:p w:rsidR="00F62EF8" w:rsidRDefault="00F62EF8">
      <w:pPr>
        <w:pStyle w:val="ConsPlusNormal"/>
        <w:spacing w:before="220"/>
        <w:ind w:firstLine="540"/>
        <w:jc w:val="both"/>
      </w:pPr>
      <w:r>
        <w:t>61-70 процентов - 80 баллов,</w:t>
      </w:r>
    </w:p>
    <w:p w:rsidR="00F62EF8" w:rsidRDefault="00F62EF8">
      <w:pPr>
        <w:pStyle w:val="ConsPlusNormal"/>
        <w:spacing w:before="220"/>
        <w:ind w:firstLine="540"/>
        <w:jc w:val="both"/>
      </w:pPr>
      <w:r>
        <w:t>71-80 процентов - 90 баллов,</w:t>
      </w:r>
    </w:p>
    <w:p w:rsidR="00F62EF8" w:rsidRDefault="00F62EF8">
      <w:pPr>
        <w:pStyle w:val="ConsPlusNormal"/>
        <w:spacing w:before="220"/>
        <w:ind w:firstLine="540"/>
        <w:jc w:val="both"/>
      </w:pPr>
      <w:r>
        <w:t>более 80 процентов - 100 баллов;</w:t>
      </w:r>
    </w:p>
    <w:p w:rsidR="00F62EF8" w:rsidRDefault="00F62EF8">
      <w:pPr>
        <w:pStyle w:val="ConsPlusNormal"/>
        <w:spacing w:before="220"/>
        <w:ind w:firstLine="540"/>
        <w:jc w:val="both"/>
      </w:pPr>
      <w:r>
        <w:t>3) осуществление соискателем инновационной деятельности - 100 баллов;</w:t>
      </w:r>
    </w:p>
    <w:p w:rsidR="00F62EF8" w:rsidRDefault="00F62EF8">
      <w:pPr>
        <w:pStyle w:val="ConsPlusNormal"/>
        <w:spacing w:before="220"/>
        <w:ind w:firstLine="540"/>
        <w:jc w:val="both"/>
      </w:pPr>
      <w:r>
        <w:t>4) реализация соискателем мероприятий по снижению энергетических издержек - 100 баллов;</w:t>
      </w:r>
    </w:p>
    <w:p w:rsidR="00F62EF8" w:rsidRDefault="00F62EF8">
      <w:pPr>
        <w:pStyle w:val="ConsPlusNormal"/>
        <w:spacing w:before="220"/>
        <w:ind w:firstLine="540"/>
        <w:jc w:val="both"/>
      </w:pPr>
      <w:r>
        <w:t>5) осуществление соискателем внешнеэкономической деятельности, направленной на экспорт товаров (работ, услуг), - 100 баллов;</w:t>
      </w:r>
    </w:p>
    <w:p w:rsidR="00F62EF8" w:rsidRDefault="00F62EF8">
      <w:pPr>
        <w:pStyle w:val="ConsPlusNormal"/>
        <w:spacing w:before="220"/>
        <w:ind w:firstLine="540"/>
        <w:jc w:val="both"/>
      </w:pPr>
      <w:r>
        <w:t>6)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F62EF8" w:rsidRDefault="00F62EF8">
      <w:pPr>
        <w:pStyle w:val="ConsPlusNormal"/>
        <w:spacing w:before="220"/>
        <w:ind w:firstLine="540"/>
        <w:jc w:val="both"/>
      </w:pPr>
      <w:r>
        <w:t>7) увеличение выручки от реализации товаров (работ, услуг) в соответствии с планом мероприятий ("дорожной картой") по достижению показателей:</w:t>
      </w:r>
    </w:p>
    <w:p w:rsidR="00F62EF8" w:rsidRDefault="00F62EF8">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F62EF8" w:rsidRDefault="00F62EF8">
      <w:pPr>
        <w:pStyle w:val="ConsPlusNormal"/>
        <w:spacing w:before="220"/>
        <w:ind w:firstLine="540"/>
        <w:jc w:val="both"/>
      </w:pPr>
      <w:r>
        <w:t xml:space="preserve">в случае значения показателя по данному критерию </w:t>
      </w:r>
      <w:proofErr w:type="gramStart"/>
      <w:r>
        <w:t>три и более процентов</w:t>
      </w:r>
      <w:proofErr w:type="gramEnd"/>
      <w:r>
        <w:t xml:space="preserve"> - 10 баллов за каждый процент (три процента - 30 баллов, четыре процента - 40 баллов и т.д.), но не более 100 баллов;</w:t>
      </w:r>
    </w:p>
    <w:p w:rsidR="00F62EF8" w:rsidRDefault="00F62EF8">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17.08.2023 N 568)</w:t>
      </w:r>
    </w:p>
    <w:p w:rsidR="00F62EF8" w:rsidRDefault="00F62EF8">
      <w:pPr>
        <w:pStyle w:val="ConsPlusNormal"/>
        <w:spacing w:before="220"/>
        <w:ind w:firstLine="540"/>
        <w:jc w:val="both"/>
      </w:pPr>
      <w:r>
        <w:t>8) увеличение среднемесячных выплат и иных вознаграждений, начисленных в пользу физического лица (работника) в году получения субсидии, по сравнению с предшествующим годом при получении субсидии:</w:t>
      </w:r>
    </w:p>
    <w:p w:rsidR="00F62EF8" w:rsidRDefault="00F62EF8">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F62EF8" w:rsidRDefault="00F62EF8">
      <w:pPr>
        <w:pStyle w:val="ConsPlusNormal"/>
        <w:spacing w:before="220"/>
        <w:ind w:firstLine="540"/>
        <w:jc w:val="both"/>
      </w:pPr>
      <w:r>
        <w:t>в случае значения показателя по данному критерию от 10 до 19 процентов - 50 баллов;</w:t>
      </w:r>
    </w:p>
    <w:p w:rsidR="00F62EF8" w:rsidRDefault="00F62EF8">
      <w:pPr>
        <w:pStyle w:val="ConsPlusNormal"/>
        <w:spacing w:before="220"/>
        <w:ind w:firstLine="540"/>
        <w:jc w:val="both"/>
      </w:pPr>
      <w:r>
        <w:t>в случае значения показателя по данному критерию от 20 процентов - 100 баллов;</w:t>
      </w:r>
    </w:p>
    <w:p w:rsidR="00F62EF8" w:rsidRDefault="00F62EF8">
      <w:pPr>
        <w:pStyle w:val="ConsPlusNormal"/>
        <w:spacing w:before="220"/>
        <w:ind w:firstLine="540"/>
        <w:jc w:val="both"/>
      </w:pPr>
      <w: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F62EF8" w:rsidRDefault="00F62EF8">
      <w:pPr>
        <w:pStyle w:val="ConsPlusNormal"/>
        <w:spacing w:before="220"/>
        <w:ind w:firstLine="540"/>
        <w:jc w:val="both"/>
      </w:pPr>
      <w:r>
        <w:t>10) наличие личного кабинета соискателя на государственной платформе поддержки предпринимателей "Цифровая платформа МСП" (https://мсп</w:t>
      </w:r>
      <w:proofErr w:type="gramStart"/>
      <w:r>
        <w:t>.р</w:t>
      </w:r>
      <w:proofErr w:type="gramEnd"/>
      <w:r>
        <w:t>ф/) - 50 баллов.</w:t>
      </w:r>
    </w:p>
    <w:p w:rsidR="00F62EF8" w:rsidRDefault="00F62EF8">
      <w:pPr>
        <w:pStyle w:val="ConsPlusNormal"/>
        <w:jc w:val="both"/>
      </w:pPr>
      <w:r>
        <w:t xml:space="preserve">(пп. 10 в ред. </w:t>
      </w:r>
      <w:hyperlink r:id="rId98">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Секретарь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(K1):</w:t>
      </w:r>
    </w:p>
    <w:p w:rsidR="00F62EF8" w:rsidRDefault="00F62EF8">
      <w:pPr>
        <w:pStyle w:val="ConsPlusNormal"/>
        <w:spacing w:before="220"/>
        <w:ind w:firstLine="540"/>
        <w:jc w:val="both"/>
      </w:pPr>
      <w:r>
        <w:t>от 0 до 49 баллов - 0,5,</w:t>
      </w:r>
    </w:p>
    <w:p w:rsidR="00F62EF8" w:rsidRDefault="00F62EF8">
      <w:pPr>
        <w:pStyle w:val="ConsPlusNormal"/>
        <w:spacing w:before="220"/>
        <w:ind w:firstLine="540"/>
        <w:jc w:val="both"/>
      </w:pPr>
      <w:r>
        <w:t>от 50 до 249 баллов - 0,8,</w:t>
      </w:r>
    </w:p>
    <w:p w:rsidR="00F62EF8" w:rsidRDefault="00F62EF8">
      <w:pPr>
        <w:pStyle w:val="ConsPlusNormal"/>
        <w:spacing w:before="220"/>
        <w:ind w:firstLine="540"/>
        <w:jc w:val="both"/>
      </w:pPr>
      <w:r>
        <w:t>от 250 до 349 баллов - 0,9,</w:t>
      </w:r>
    </w:p>
    <w:p w:rsidR="00F62EF8" w:rsidRDefault="00F62EF8">
      <w:pPr>
        <w:pStyle w:val="ConsPlusNormal"/>
        <w:spacing w:before="220"/>
        <w:ind w:firstLine="540"/>
        <w:jc w:val="both"/>
      </w:pPr>
      <w:r>
        <w:t>от 350 баллов - 1.</w:t>
      </w:r>
    </w:p>
    <w:p w:rsidR="00F62EF8" w:rsidRDefault="00F62EF8">
      <w:pPr>
        <w:pStyle w:val="ConsPlusNormal"/>
        <w:spacing w:before="220"/>
        <w:ind w:firstLine="540"/>
        <w:jc w:val="both"/>
      </w:pPr>
      <w:r>
        <w:t>По результатам расчета размер субсидии должен представлять целое число, округленное по математическим правилам округления.</w:t>
      </w:r>
    </w:p>
    <w:p w:rsidR="00F62EF8" w:rsidRDefault="00F62EF8">
      <w:pPr>
        <w:pStyle w:val="ConsPlusNormal"/>
        <w:jc w:val="both"/>
      </w:pPr>
      <w:r>
        <w:t xml:space="preserve">(абзац введен </w:t>
      </w:r>
      <w:hyperlink r:id="rId99">
        <w:r>
          <w:rPr>
            <w:color w:val="0000FF"/>
          </w:rPr>
          <w:t>Постановлением</w:t>
        </w:r>
      </w:hyperlink>
      <w:r>
        <w:t xml:space="preserve"> Правительства Ленинградской области от 07.07.2023 N 475)</w:t>
      </w:r>
    </w:p>
    <w:p w:rsidR="00F62EF8" w:rsidRDefault="00F62EF8">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без учета НДС.</w:t>
      </w:r>
    </w:p>
    <w:p w:rsidR="00F62EF8" w:rsidRDefault="00F62EF8">
      <w:pPr>
        <w:pStyle w:val="ConsPlusNormal"/>
        <w:jc w:val="both"/>
      </w:pPr>
      <w:r>
        <w:t>(</w:t>
      </w:r>
      <w:proofErr w:type="gramStart"/>
      <w:r>
        <w:t>в</w:t>
      </w:r>
      <w:proofErr w:type="gramEnd"/>
      <w:r>
        <w:t xml:space="preserve"> ред. </w:t>
      </w:r>
      <w:hyperlink r:id="rId100">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с учетом НДС.</w:t>
      </w:r>
    </w:p>
    <w:p w:rsidR="00F62EF8" w:rsidRDefault="00F62EF8">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16" w:name="P281"/>
      <w:bookmarkEnd w:id="16"/>
      <w:r>
        <w:t>3.6. Соискателям, заключившим договор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F62EF8" w:rsidRDefault="00F62EF8">
      <w:pPr>
        <w:pStyle w:val="ConsPlusNormal"/>
        <w:spacing w:before="220"/>
        <w:ind w:firstLine="540"/>
        <w:jc w:val="both"/>
      </w:pPr>
      <w:proofErr w:type="gramStart"/>
      <w:r>
        <w:t xml:space="preserve">В случае предоставления субсидии на финансовое обеспечение части затрат, связанных с приобретением оборудования, включая затраты на монтаж, в соответствии с </w:t>
      </w:r>
      <w:hyperlink w:anchor="P78">
        <w:r>
          <w:rPr>
            <w:color w:val="0000FF"/>
          </w:rPr>
          <w:t>пунктом 1.4</w:t>
        </w:r>
      </w:hyperlink>
      <w:r>
        <w:t xml:space="preserve"> настоящего Порядка, соискателям, представившим документы на оборудование, планируемое к приобретению за счет средств субсидии, с указанием стоимости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w:t>
      </w:r>
      <w:proofErr w:type="gramEnd"/>
      <w:r>
        <w:t xml:space="preserve"> подачи заявки.</w:t>
      </w:r>
    </w:p>
    <w:p w:rsidR="00F62EF8" w:rsidRDefault="00F62EF8">
      <w:pPr>
        <w:pStyle w:val="ConsPlusNormal"/>
        <w:jc w:val="both"/>
      </w:pPr>
      <w:r>
        <w:t xml:space="preserve">(абзац введен </w:t>
      </w:r>
      <w:hyperlink r:id="rId102">
        <w:r>
          <w:rPr>
            <w:color w:val="0000FF"/>
          </w:rPr>
          <w:t>Постановлением</w:t>
        </w:r>
      </w:hyperlink>
      <w:r>
        <w:t xml:space="preserve"> Правительства Ленинградской области от 13.10.2023 N 702)</w:t>
      </w:r>
    </w:p>
    <w:p w:rsidR="00F62EF8" w:rsidRDefault="00F62EF8">
      <w:pPr>
        <w:pStyle w:val="ConsPlusNormal"/>
        <w:spacing w:before="220"/>
        <w:ind w:firstLine="540"/>
        <w:jc w:val="both"/>
      </w:pPr>
      <w:bookmarkStart w:id="17" w:name="P284"/>
      <w:bookmarkEnd w:id="17"/>
      <w:r>
        <w:t>3.7. Основаниями для отказа получателю субсидии в предоставлении субсидии являются:</w:t>
      </w:r>
    </w:p>
    <w:p w:rsidR="00F62EF8" w:rsidRDefault="00F62EF8">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39">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F62EF8" w:rsidRDefault="00F62EF8">
      <w:pPr>
        <w:pStyle w:val="ConsPlusNormal"/>
        <w:spacing w:before="220"/>
        <w:ind w:firstLine="540"/>
        <w:jc w:val="both"/>
      </w:pPr>
      <w:r>
        <w:t>установление факта недостоверности представленной получателем субсидии информации.</w:t>
      </w:r>
    </w:p>
    <w:p w:rsidR="00F62EF8" w:rsidRDefault="00F62EF8">
      <w:pPr>
        <w:pStyle w:val="ConsPlusNormal"/>
        <w:spacing w:before="220"/>
        <w:ind w:firstLine="540"/>
        <w:jc w:val="both"/>
      </w:pPr>
      <w:bookmarkStart w:id="18" w:name="P287"/>
      <w:bookmarkEnd w:id="18"/>
      <w:r>
        <w:t>3.8. Результатом предоставления субсидии является:</w:t>
      </w:r>
    </w:p>
    <w:p w:rsidR="00F62EF8" w:rsidRDefault="00F62EF8">
      <w:pPr>
        <w:pStyle w:val="ConsPlusNormal"/>
        <w:spacing w:before="220"/>
        <w:ind w:firstLine="540"/>
        <w:jc w:val="both"/>
      </w:pPr>
      <w:r>
        <w:t xml:space="preserve">а) при предоставлении субсидии на возмещение части затрат достигнутым результатом предоставления субсидии является приобретение оборудования для создания </w:t>
      </w:r>
      <w:proofErr w:type="gramStart"/>
      <w:r>
        <w:t>и(</w:t>
      </w:r>
      <w:proofErr w:type="gramEnd"/>
      <w:r>
        <w:t>или) развития, и(или) модернизация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F62EF8" w:rsidRDefault="00F62EF8">
      <w:pPr>
        <w:pStyle w:val="ConsPlusNormal"/>
        <w:spacing w:before="220"/>
        <w:ind w:firstLine="540"/>
        <w:jc w:val="both"/>
      </w:pPr>
      <w:r>
        <w:t>Характеристиками результата предоставления субсидии (показателями, необходимыми для достижения результата предоставления субсидии) (далее - характеристики) являются:</w:t>
      </w:r>
    </w:p>
    <w:p w:rsidR="00F62EF8" w:rsidRDefault="00F62EF8">
      <w:pPr>
        <w:pStyle w:val="ConsPlusNormal"/>
        <w:spacing w:before="220"/>
        <w:ind w:firstLine="540"/>
        <w:jc w:val="both"/>
      </w:pPr>
      <w:proofErr w:type="gramStart"/>
      <w:r>
        <w:t>при получении субсидии в размере от 1000000 до 2000000 рублей (включительно) -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одну единицу по сравнению с предшествующим годом получения субсидии;</w:t>
      </w:r>
      <w:proofErr w:type="gramEnd"/>
    </w:p>
    <w:p w:rsidR="00F62EF8" w:rsidRDefault="00F62EF8">
      <w:pPr>
        <w:pStyle w:val="ConsPlusNormal"/>
        <w:spacing w:before="220"/>
        <w:ind w:firstLine="540"/>
        <w:jc w:val="both"/>
      </w:pPr>
      <w:proofErr w:type="gramStart"/>
      <w:r>
        <w:t>при получении субсидии в размере более 2000000 рублей -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две единицы по сравнению с предшествующим годом получения субсидии;</w:t>
      </w:r>
      <w:proofErr w:type="gramEnd"/>
    </w:p>
    <w:p w:rsidR="00F62EF8" w:rsidRDefault="00F62EF8">
      <w:pPr>
        <w:pStyle w:val="ConsPlusNormal"/>
        <w:spacing w:before="220"/>
        <w:ind w:firstLine="540"/>
        <w:jc w:val="both"/>
      </w:pPr>
      <w:r>
        <w:t xml:space="preserve">увеличение размера выручки от реализации товаров (работ, услуг) не менее чем на два процента </w:t>
      </w:r>
      <w:proofErr w:type="gramStart"/>
      <w:r>
        <w:t>и(</w:t>
      </w:r>
      <w:proofErr w:type="gramEnd"/>
      <w:r>
        <w:t>или) увеличение среднемесячной суммы выплат и иных вознаграждений, начисленных в пользу физического лица (работника) не менее чем на четыре процента согласно отчету по форме ЕФС-1 в году получения субсидии по сравнению с предшествующим годом получения субсидии;</w:t>
      </w:r>
    </w:p>
    <w:p w:rsidR="00F62EF8" w:rsidRDefault="00F62EF8">
      <w:pPr>
        <w:pStyle w:val="ConsPlusNormal"/>
        <w:spacing w:before="220"/>
        <w:ind w:firstLine="540"/>
        <w:jc w:val="both"/>
      </w:pPr>
      <w:r>
        <w:t xml:space="preserve">б) при предоставлении субсидии на финансовое обеспечение затрат плановым результатом предоставления субсидии является приобретение оборудования для создания </w:t>
      </w:r>
      <w:proofErr w:type="gramStart"/>
      <w:r>
        <w:t>и(</w:t>
      </w:r>
      <w:proofErr w:type="gramEnd"/>
      <w:r>
        <w:t>или) развития, и(или) модернизация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F62EF8" w:rsidRDefault="00F62EF8">
      <w:pPr>
        <w:pStyle w:val="ConsPlusNormal"/>
        <w:spacing w:before="220"/>
        <w:ind w:firstLine="540"/>
        <w:jc w:val="both"/>
      </w:pPr>
      <w:r>
        <w:t>Характеристиками результата предоставления субсидии являются:</w:t>
      </w:r>
    </w:p>
    <w:p w:rsidR="00F62EF8" w:rsidRDefault="00F62EF8">
      <w:pPr>
        <w:pStyle w:val="ConsPlusNormal"/>
        <w:spacing w:before="220"/>
        <w:ind w:firstLine="540"/>
        <w:jc w:val="both"/>
      </w:pPr>
      <w:r>
        <w:t>Сохранение среднесписочной численности на уровне значения предшествующего года получения субсидии в году получения субсидии и в году, следующем за годом получения субсидии;</w:t>
      </w:r>
    </w:p>
    <w:p w:rsidR="00F62EF8" w:rsidRDefault="00F62EF8">
      <w:pPr>
        <w:pStyle w:val="ConsPlusNormal"/>
        <w:spacing w:before="220"/>
        <w:ind w:firstLine="540"/>
        <w:jc w:val="both"/>
      </w:pPr>
      <w:r>
        <w:t xml:space="preserve">увеличение размера выручки от реализации товаров (работ, услуг) не менее чем на два процента </w:t>
      </w:r>
      <w:proofErr w:type="gramStart"/>
      <w:r>
        <w:t>и(</w:t>
      </w:r>
      <w:proofErr w:type="gramEnd"/>
      <w:r>
        <w:t>или) увеличение среднемесячной суммы выплат и иных вознаграждений, начисленных в пользу физического лица (работника) не менее чем на четыре процента в году получения субсидии по сравнению с предшествующим годом получения субсидии.</w:t>
      </w:r>
    </w:p>
    <w:p w:rsidR="00F62EF8" w:rsidRDefault="00F62EF8">
      <w:pPr>
        <w:pStyle w:val="ConsPlusNormal"/>
        <w:spacing w:before="220"/>
        <w:ind w:firstLine="540"/>
        <w:jc w:val="both"/>
      </w:pPr>
      <w:r>
        <w:t>В случае признания соискателя победителем отбора состав и значения характеристик определяются с учетом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w:t>
      </w:r>
    </w:p>
    <w:p w:rsidR="00F62EF8" w:rsidRDefault="00F62EF8">
      <w:pPr>
        <w:pStyle w:val="ConsPlusNormal"/>
        <w:spacing w:before="220"/>
        <w:ind w:firstLine="540"/>
        <w:jc w:val="both"/>
      </w:pPr>
      <w:r>
        <w:t>Состав и значение характеристик устанавливаются в приложении к договору о предоставлении субсидии, являющемся его неотъемлемой частью.</w:t>
      </w:r>
    </w:p>
    <w:p w:rsidR="00F62EF8" w:rsidRDefault="00F62EF8">
      <w:pPr>
        <w:pStyle w:val="ConsPlusNormal"/>
        <w:jc w:val="both"/>
      </w:pPr>
      <w:r>
        <w:t xml:space="preserve">(п. 3.8 в ред. </w:t>
      </w:r>
      <w:hyperlink r:id="rId103">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3.9. </w:t>
      </w:r>
      <w:proofErr w:type="gramStart"/>
      <w:r>
        <w:t xml:space="preserve">Комитет на следующий рабочий день после издания правового акта Комитета, указанного в </w:t>
      </w:r>
      <w:hyperlink w:anchor="P184">
        <w:r>
          <w:rPr>
            <w:color w:val="0000FF"/>
          </w:rPr>
          <w:t>пункте 2.15</w:t>
        </w:r>
      </w:hyperlink>
      <w:r>
        <w:t xml:space="preserve"> настоящего Порядка, извещает победителей отбора о необходимости заключения с Комитетом договора о предоставлении субсидии по типовой форме, утвержденной Комитетом финансов Ленинградской области (далее - договор), оформляет договоры в двух экземплярах и передает на подпись победителям отбора для заключения в срок, установленный настоящим Порядком.</w:t>
      </w:r>
      <w:proofErr w:type="gramEnd"/>
    </w:p>
    <w:p w:rsidR="00F62EF8" w:rsidRDefault="00F62EF8">
      <w:pPr>
        <w:pStyle w:val="ConsPlusNormal"/>
        <w:spacing w:before="220"/>
        <w:ind w:firstLine="540"/>
        <w:jc w:val="both"/>
      </w:pPr>
      <w:r>
        <w:t xml:space="preserve">Договор должен быть заключен не позднее пятого рабочего дня </w:t>
      </w:r>
      <w:proofErr w:type="gramStart"/>
      <w:r>
        <w:t>с даты издания</w:t>
      </w:r>
      <w:proofErr w:type="gramEnd"/>
      <w:r>
        <w:t xml:space="preserve"> правового акта Комитета, указанного в </w:t>
      </w:r>
      <w:hyperlink w:anchor="P184">
        <w:r>
          <w:rPr>
            <w:color w:val="0000FF"/>
          </w:rPr>
          <w:t>пункте 2.15</w:t>
        </w:r>
      </w:hyperlink>
      <w:r>
        <w:t xml:space="preserve"> настоящего Порядка.</w:t>
      </w:r>
    </w:p>
    <w:p w:rsidR="00F62EF8" w:rsidRDefault="00F62EF8">
      <w:pPr>
        <w:pStyle w:val="ConsPlusNormal"/>
        <w:spacing w:before="220"/>
        <w:ind w:firstLine="540"/>
        <w:jc w:val="both"/>
      </w:pPr>
      <w:r>
        <w:t>В случае если в указанный срок победителем отбора договор не подписан, победитель отбора считается уклонившимся от заключения договора.</w:t>
      </w:r>
    </w:p>
    <w:p w:rsidR="00F62EF8" w:rsidRDefault="00F62EF8">
      <w:pPr>
        <w:pStyle w:val="ConsPlusNormal"/>
        <w:spacing w:before="220"/>
        <w:ind w:firstLine="540"/>
        <w:jc w:val="both"/>
      </w:pPr>
      <w:r>
        <w:t>3.10. 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 (далее - счет победителя отбора), указанный соискателем в заявлении, не позднее десятого рабочего дня, следующего за днем принятия Комитетом решения о предоставлении субсидии.</w:t>
      </w:r>
    </w:p>
    <w:p w:rsidR="00F62EF8" w:rsidRDefault="00F62EF8">
      <w:pPr>
        <w:pStyle w:val="ConsPlusNormal"/>
        <w:spacing w:before="220"/>
        <w:ind w:firstLine="540"/>
        <w:jc w:val="both"/>
      </w:pPr>
      <w:r>
        <w:t xml:space="preserve">3.11. Основанием для перечисления субсидии на счет победителя отбора являются заключенный Комитетом с победителем отбора договор и правовой акт Комитета, указанный в </w:t>
      </w:r>
      <w:hyperlink w:anchor="P184">
        <w:r>
          <w:rPr>
            <w:color w:val="0000FF"/>
          </w:rPr>
          <w:t>пункте 2.15</w:t>
        </w:r>
      </w:hyperlink>
      <w:r>
        <w:t xml:space="preserve"> настоящего Порядка.</w:t>
      </w:r>
    </w:p>
    <w:p w:rsidR="00F62EF8" w:rsidRDefault="00F62EF8">
      <w:pPr>
        <w:pStyle w:val="ConsPlusNormal"/>
        <w:spacing w:before="220"/>
        <w:ind w:firstLine="540"/>
        <w:jc w:val="both"/>
      </w:pPr>
      <w:r>
        <w:t xml:space="preserve">3.12. В договор </w:t>
      </w:r>
      <w:proofErr w:type="gramStart"/>
      <w:r>
        <w:t>включаются</w:t>
      </w:r>
      <w:proofErr w:type="gramEnd"/>
      <w:r>
        <w:t xml:space="preserve"> в том числе следующие условия:</w:t>
      </w:r>
    </w:p>
    <w:p w:rsidR="00F62EF8" w:rsidRDefault="00F62EF8">
      <w:pPr>
        <w:pStyle w:val="ConsPlusNormal"/>
        <w:spacing w:before="220"/>
        <w:ind w:firstLine="540"/>
        <w:jc w:val="both"/>
      </w:pPr>
      <w:r>
        <w:t xml:space="preserve">обязательство получателя субсидии </w:t>
      </w:r>
      <w:proofErr w:type="gramStart"/>
      <w:r>
        <w:t>по осуществлению хозяйственной деятельности в течение трех лет с момента получения субсидии в соответствии с видом</w:t>
      </w:r>
      <w:proofErr w:type="gramEnd"/>
      <w:r>
        <w:t xml:space="preserve"> деятельности, являвшимся основным на момент подачи заявки о предоставлении субсидии;</w:t>
      </w:r>
    </w:p>
    <w:p w:rsidR="00F62EF8" w:rsidRDefault="00F62EF8">
      <w:pPr>
        <w:pStyle w:val="ConsPlusNormal"/>
        <w:spacing w:before="220"/>
        <w:ind w:firstLine="540"/>
        <w:jc w:val="both"/>
      </w:pPr>
      <w:proofErr w:type="gramStart"/>
      <w:r>
        <w:t>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w:t>
      </w:r>
      <w:proofErr w:type="gramEnd"/>
      <w:r>
        <w:t xml:space="preserve"> </w:t>
      </w:r>
      <w:proofErr w:type="gramStart"/>
      <w:r>
        <w:t xml:space="preserve">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04">
        <w:r>
          <w:rPr>
            <w:color w:val="0000FF"/>
          </w:rPr>
          <w:t>статьями 268.1</w:t>
        </w:r>
      </w:hyperlink>
      <w:r>
        <w:t xml:space="preserve"> и </w:t>
      </w:r>
      <w:hyperlink r:id="rId105">
        <w:r>
          <w:rPr>
            <w:color w:val="0000FF"/>
          </w:rPr>
          <w:t>269.2</w:t>
        </w:r>
      </w:hyperlink>
      <w:r>
        <w:t xml:space="preserve"> Бюджетного кодекса Российской Федерации;</w:t>
      </w:r>
      <w:proofErr w:type="gramEnd"/>
    </w:p>
    <w:p w:rsidR="00F62EF8" w:rsidRDefault="00F62EF8">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F62EF8" w:rsidRDefault="00F62EF8">
      <w:pPr>
        <w:pStyle w:val="ConsPlusNormal"/>
        <w:spacing w:before="220"/>
        <w:ind w:firstLine="540"/>
        <w:jc w:val="both"/>
      </w:pPr>
      <w:r>
        <w:t>обязательство получателя субсидии по наличию приобретенного оборудования в собственности не менее 36 месяцев с момента заключения договора о предоставлении субсидии;</w:t>
      </w:r>
    </w:p>
    <w:p w:rsidR="00F62EF8" w:rsidRDefault="00F62EF8">
      <w:pPr>
        <w:pStyle w:val="ConsPlusNormal"/>
        <w:spacing w:before="220"/>
        <w:ind w:firstLine="540"/>
        <w:jc w:val="both"/>
      </w:pPr>
      <w: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F62EF8" w:rsidRDefault="00F62EF8">
      <w:pPr>
        <w:pStyle w:val="ConsPlusNormal"/>
        <w:spacing w:before="220"/>
        <w:ind w:firstLine="540"/>
        <w:jc w:val="both"/>
      </w:pPr>
      <w:r>
        <w:t>3.13. Договор о предоставлении субсидии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F62EF8" w:rsidRDefault="00F62EF8">
      <w:pPr>
        <w:pStyle w:val="ConsPlusNormal"/>
        <w:jc w:val="both"/>
      </w:pPr>
      <w:r>
        <w:t>(</w:t>
      </w:r>
      <w:proofErr w:type="gramStart"/>
      <w:r>
        <w:t>п</w:t>
      </w:r>
      <w:proofErr w:type="gramEnd"/>
      <w:r>
        <w:t xml:space="preserve">. 3.13 в ред. </w:t>
      </w:r>
      <w:hyperlink r:id="rId107">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bookmarkStart w:id="19" w:name="P314"/>
      <w:bookmarkEnd w:id="19"/>
      <w:r>
        <w:t xml:space="preserve">3.14. </w:t>
      </w:r>
      <w:proofErr w:type="gramStart"/>
      <w:r>
        <w:t>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финансовый год, получатель субсидии вправе не позднее 30 сентября года предоставления субсидии вернуть средства субсидии в полном объеме и направить в Комитет обращение о заключении дополнительного соглашения о расторжении договора с приложением копии платежного поручения.</w:t>
      </w:r>
      <w:proofErr w:type="gramEnd"/>
      <w:r>
        <w:t xml:space="preserve"> Комитет рассматривает обращение в течение 10 рабочих дней </w:t>
      </w:r>
      <w:proofErr w:type="gramStart"/>
      <w:r>
        <w:t>с даты</w:t>
      </w:r>
      <w:proofErr w:type="gramEnd"/>
      <w:r>
        <w:t xml:space="preserve"> его поступления и принимает одно из следующих решений:</w:t>
      </w:r>
    </w:p>
    <w:p w:rsidR="00F62EF8" w:rsidRDefault="00F62EF8">
      <w:pPr>
        <w:pStyle w:val="ConsPlusNormal"/>
        <w:spacing w:before="220"/>
        <w:ind w:firstLine="540"/>
        <w:jc w:val="both"/>
      </w:pPr>
      <w:r>
        <w:t>о расторжении договора - в случае поступления средств субсидии в бюджет Ленинградской области в полном объеме;</w:t>
      </w:r>
    </w:p>
    <w:p w:rsidR="00F62EF8" w:rsidRDefault="00F62EF8">
      <w:pPr>
        <w:pStyle w:val="ConsPlusNormal"/>
        <w:spacing w:before="220"/>
        <w:ind w:firstLine="540"/>
        <w:jc w:val="both"/>
      </w:pPr>
      <w:r>
        <w:t>об отказе в расторжении договора - в случае непоступления средств субсидии в бюджет Ленинградской области в полном объеме.</w:t>
      </w:r>
    </w:p>
    <w:p w:rsidR="00F62EF8" w:rsidRDefault="00F62EF8">
      <w:pPr>
        <w:pStyle w:val="ConsPlusNormal"/>
        <w:jc w:val="both"/>
      </w:pPr>
      <w:r>
        <w:t xml:space="preserve">(п. 3.14 в ред. </w:t>
      </w:r>
      <w:hyperlink r:id="rId108">
        <w:r>
          <w:rPr>
            <w:color w:val="0000FF"/>
          </w:rPr>
          <w:t>Постановления</w:t>
        </w:r>
      </w:hyperlink>
      <w:r>
        <w:t xml:space="preserve"> Правительства Ленинградской области от 07.07.2023 N 475)</w:t>
      </w:r>
    </w:p>
    <w:p w:rsidR="00F62EF8" w:rsidRDefault="00F62EF8">
      <w:pPr>
        <w:pStyle w:val="ConsPlusNormal"/>
        <w:spacing w:before="220"/>
        <w:ind w:firstLine="540"/>
        <w:jc w:val="both"/>
      </w:pPr>
      <w:r>
        <w:t xml:space="preserve">3.15. </w:t>
      </w:r>
      <w:proofErr w:type="gramStart"/>
      <w:r>
        <w:t>По не использованным получателем субсидии в отчетном финансовом году остаткам субсидии, предоставленным на финансовое обеспечение затрат,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 предоставленной в отчетном году, в установленном порядке.</w:t>
      </w:r>
      <w:proofErr w:type="gramEnd"/>
    </w:p>
    <w:p w:rsidR="00F62EF8" w:rsidRDefault="00F62EF8">
      <w:pPr>
        <w:pStyle w:val="ConsPlusNormal"/>
        <w:spacing w:before="220"/>
        <w:ind w:firstLine="540"/>
        <w:jc w:val="both"/>
      </w:pPr>
      <w:r>
        <w:t>В случае принятия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w:t>
      </w:r>
    </w:p>
    <w:p w:rsidR="00F62EF8" w:rsidRDefault="00F62EF8">
      <w:pPr>
        <w:pStyle w:val="ConsPlusNormal"/>
        <w:spacing w:before="220"/>
        <w:ind w:firstLine="540"/>
        <w:jc w:val="both"/>
      </w:pPr>
      <w:r>
        <w:t>Остаток субсидии, потребность в котором не подтверждена, подлежит возврату получателем субсидии в областной бюджет Ленинградской области в установленный в договоре срок.</w:t>
      </w:r>
    </w:p>
    <w:p w:rsidR="00F62EF8" w:rsidRDefault="00F62EF8">
      <w:pPr>
        <w:pStyle w:val="ConsPlusNormal"/>
        <w:jc w:val="both"/>
      </w:pPr>
      <w:r>
        <w:t xml:space="preserve">(п. 3.15 </w:t>
      </w:r>
      <w:proofErr w:type="gramStart"/>
      <w:r>
        <w:t>введен</w:t>
      </w:r>
      <w:proofErr w:type="gramEnd"/>
      <w:r>
        <w:t xml:space="preserve"> </w:t>
      </w:r>
      <w:hyperlink r:id="rId109">
        <w:r>
          <w:rPr>
            <w:color w:val="0000FF"/>
          </w:rPr>
          <w:t>Постановлением</w:t>
        </w:r>
      </w:hyperlink>
      <w:r>
        <w:t xml:space="preserve"> Правительства Ленинградской области от 07.07.2023 N 475)</w:t>
      </w:r>
    </w:p>
    <w:p w:rsidR="00F62EF8" w:rsidRDefault="00F62EF8">
      <w:pPr>
        <w:pStyle w:val="ConsPlusNormal"/>
        <w:ind w:firstLine="540"/>
        <w:jc w:val="both"/>
      </w:pPr>
    </w:p>
    <w:p w:rsidR="00F62EF8" w:rsidRDefault="00F62EF8">
      <w:pPr>
        <w:pStyle w:val="ConsPlusTitle"/>
        <w:jc w:val="center"/>
        <w:outlineLvl w:val="1"/>
      </w:pPr>
      <w:r>
        <w:t>4. Требования к отчетности</w:t>
      </w:r>
    </w:p>
    <w:p w:rsidR="00F62EF8" w:rsidRDefault="00F62EF8">
      <w:pPr>
        <w:pStyle w:val="ConsPlusNormal"/>
        <w:jc w:val="center"/>
      </w:pPr>
      <w:proofErr w:type="gramStart"/>
      <w:r>
        <w:t xml:space="preserve">(в ред. </w:t>
      </w:r>
      <w:hyperlink r:id="rId110">
        <w:r>
          <w:rPr>
            <w:color w:val="0000FF"/>
          </w:rPr>
          <w:t>Постановления</w:t>
        </w:r>
      </w:hyperlink>
      <w:r>
        <w:t xml:space="preserve"> Правительства Ленинградской области</w:t>
      </w:r>
      <w:proofErr w:type="gramEnd"/>
    </w:p>
    <w:p w:rsidR="00F62EF8" w:rsidRDefault="00F62EF8">
      <w:pPr>
        <w:pStyle w:val="ConsPlusNormal"/>
        <w:jc w:val="center"/>
      </w:pPr>
      <w:r>
        <w:t>от 07.07.2023 N 475)</w:t>
      </w:r>
    </w:p>
    <w:p w:rsidR="00F62EF8" w:rsidRDefault="00F62EF8">
      <w:pPr>
        <w:pStyle w:val="ConsPlusNormal"/>
        <w:jc w:val="center"/>
      </w:pPr>
    </w:p>
    <w:p w:rsidR="00F62EF8" w:rsidRDefault="00F62EF8">
      <w:pPr>
        <w:pStyle w:val="ConsPlusNormal"/>
        <w:ind w:firstLine="540"/>
        <w:jc w:val="both"/>
      </w:pPr>
      <w:r>
        <w:t xml:space="preserve">4.1. Получатель субсидии, указанный в </w:t>
      </w:r>
      <w:hyperlink w:anchor="P92">
        <w:r>
          <w:rPr>
            <w:color w:val="0000FF"/>
          </w:rPr>
          <w:t>подпункте "а" пункта 1.6</w:t>
        </w:r>
      </w:hyperlink>
      <w:r>
        <w:t xml:space="preserve"> настоящего Порядка, представляет в Комитет в срок не позднее 15 февраля года, следующего за годом предоставления субсидии, отчет о достижении значений результата предоставления субсидии и характеристик по форме, установленной договором.</w:t>
      </w:r>
    </w:p>
    <w:p w:rsidR="00F62EF8" w:rsidRDefault="00F62EF8">
      <w:pPr>
        <w:pStyle w:val="ConsPlusNormal"/>
        <w:spacing w:before="220"/>
        <w:ind w:firstLine="540"/>
        <w:jc w:val="both"/>
      </w:pPr>
      <w:r>
        <w:t xml:space="preserve">4.2. Получатель субсидии, указанный в </w:t>
      </w:r>
      <w:hyperlink w:anchor="P93">
        <w:r>
          <w:rPr>
            <w:color w:val="0000FF"/>
          </w:rPr>
          <w:t>подпункте "б" пункта 1.6</w:t>
        </w:r>
      </w:hyperlink>
      <w:r>
        <w:t xml:space="preserve"> настоящего Порядка, представляет в Комитет:</w:t>
      </w:r>
    </w:p>
    <w:p w:rsidR="00F62EF8" w:rsidRDefault="00F62EF8">
      <w:pPr>
        <w:pStyle w:val="ConsPlusNormal"/>
        <w:spacing w:before="220"/>
        <w:ind w:firstLine="540"/>
        <w:jc w:val="both"/>
      </w:pPr>
      <w:r>
        <w:t>а) ежеквартально до использования субсидии в полном объеме в срок не позднее 15-го числа месяца, следующего за отчетным кварталом, отчет об осуществлении расходов, источником финансового обеспечения которых является субсидия, по форме, утвержденной договором, с приложением следующих документов, подтверждающих осуществление расходов в отчетном квартале:</w:t>
      </w:r>
    </w:p>
    <w:p w:rsidR="00F62EF8" w:rsidRDefault="00F62EF8">
      <w:pPr>
        <w:pStyle w:val="ConsPlusNormal"/>
        <w:spacing w:before="220"/>
        <w:ind w:firstLine="540"/>
        <w:jc w:val="both"/>
      </w:pPr>
      <w:r>
        <w:t>копия одного договора, подтверждающего приобретение оборудования, в том числе затраты на монтаж оборудования (при необходимости);</w:t>
      </w:r>
    </w:p>
    <w:p w:rsidR="00F62EF8" w:rsidRDefault="00F62EF8">
      <w:pPr>
        <w:pStyle w:val="ConsPlusNormal"/>
        <w:spacing w:before="220"/>
        <w:ind w:firstLine="540"/>
        <w:jc w:val="both"/>
      </w:pPr>
      <w:r>
        <w:t xml:space="preserve">копии документов, подтверждающих прием </w:t>
      </w:r>
      <w:proofErr w:type="gramStart"/>
      <w:r>
        <w:t>и(</w:t>
      </w:r>
      <w:proofErr w:type="gramEnd"/>
      <w:r>
        <w:t>или) передачу оборудования получателю субсидии;</w:t>
      </w:r>
    </w:p>
    <w:p w:rsidR="00F62EF8" w:rsidRDefault="00F62EF8">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F62EF8" w:rsidRDefault="00F62EF8">
      <w:pPr>
        <w:pStyle w:val="ConsPlusNormal"/>
        <w:spacing w:before="220"/>
        <w:ind w:firstLine="540"/>
        <w:jc w:val="both"/>
      </w:pPr>
      <w:r>
        <w:t>копии платежных документов, подтверждающих фактически произведенные соискателем расходы на покупку оборудования, включая затраты на монтаж оборудования (при наличии);</w:t>
      </w:r>
    </w:p>
    <w:p w:rsidR="00F62EF8" w:rsidRDefault="00F62EF8">
      <w:pPr>
        <w:pStyle w:val="ConsPlusNormal"/>
        <w:spacing w:before="220"/>
        <w:ind w:firstLine="540"/>
        <w:jc w:val="both"/>
      </w:pPr>
      <w:r>
        <w:t>б) не позднее 15 февраля первого и второго годов, следующих за годом предоставления субсидии, отчет о достижении значений результата предоставления субсидии и характеристик по форме, установленной договором.</w:t>
      </w:r>
    </w:p>
    <w:p w:rsidR="00F62EF8" w:rsidRDefault="00F62EF8">
      <w:pPr>
        <w:pStyle w:val="ConsPlusNormal"/>
        <w:spacing w:before="220"/>
        <w:ind w:firstLine="540"/>
        <w:jc w:val="both"/>
      </w:pPr>
      <w:r>
        <w:t>4.3.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F62EF8" w:rsidRDefault="00F62EF8">
      <w:pPr>
        <w:pStyle w:val="ConsPlusNormal"/>
        <w:spacing w:before="220"/>
        <w:ind w:firstLine="540"/>
        <w:jc w:val="both"/>
      </w:pPr>
      <w:r>
        <w:t>4.4. Сроки и формы представления получателем субсидии дополнительной отчетности устанавливаются Комитетом в договоре.</w:t>
      </w:r>
    </w:p>
    <w:p w:rsidR="00F62EF8" w:rsidRDefault="00F62EF8">
      <w:pPr>
        <w:pStyle w:val="ConsPlusNormal"/>
        <w:spacing w:before="220"/>
        <w:ind w:firstLine="540"/>
        <w:jc w:val="both"/>
      </w:pPr>
      <w:r>
        <w:t xml:space="preserve">4.5. В случае установления Комитетом по итогам рассмотрения отчетов недостижения получателем субсидии значений результатов предоставления субсидии, средства субсидии подлежат возврату в областной бюджет Ленинградской области в порядке, определенном </w:t>
      </w:r>
      <w:hyperlink w:anchor="P350">
        <w:r>
          <w:rPr>
            <w:color w:val="0000FF"/>
          </w:rPr>
          <w:t>пунктом 5.2</w:t>
        </w:r>
      </w:hyperlink>
      <w:r>
        <w:t xml:space="preserve"> настоящего Порядка.</w:t>
      </w:r>
    </w:p>
    <w:p w:rsidR="00F62EF8" w:rsidRDefault="00F62EF8">
      <w:pPr>
        <w:pStyle w:val="ConsPlusNormal"/>
      </w:pPr>
    </w:p>
    <w:p w:rsidR="00F62EF8" w:rsidRDefault="00F62EF8">
      <w:pPr>
        <w:pStyle w:val="ConsPlusTitle"/>
        <w:jc w:val="center"/>
        <w:outlineLvl w:val="1"/>
      </w:pPr>
      <w:r>
        <w:t>5. Требования об осуществлении контроля (мониторинга)</w:t>
      </w:r>
    </w:p>
    <w:p w:rsidR="00F62EF8" w:rsidRDefault="00F62EF8">
      <w:pPr>
        <w:pStyle w:val="ConsPlusTitle"/>
        <w:jc w:val="center"/>
      </w:pPr>
      <w:r>
        <w:t>за соблюдением условий и порядка предоставления субсидий</w:t>
      </w:r>
    </w:p>
    <w:p w:rsidR="00F62EF8" w:rsidRDefault="00F62EF8">
      <w:pPr>
        <w:pStyle w:val="ConsPlusTitle"/>
        <w:jc w:val="center"/>
      </w:pPr>
      <w:r>
        <w:t>и ответственность за их нарушение</w:t>
      </w:r>
    </w:p>
    <w:p w:rsidR="00F62EF8" w:rsidRDefault="00F62EF8">
      <w:pPr>
        <w:pStyle w:val="ConsPlusNormal"/>
        <w:jc w:val="center"/>
      </w:pPr>
      <w:proofErr w:type="gramStart"/>
      <w:r>
        <w:t>(в ред. Постановлений Правительства Ленинградской области</w:t>
      </w:r>
      <w:proofErr w:type="gramEnd"/>
    </w:p>
    <w:p w:rsidR="00F62EF8" w:rsidRDefault="00F62EF8">
      <w:pPr>
        <w:pStyle w:val="ConsPlusNormal"/>
        <w:jc w:val="center"/>
      </w:pPr>
      <w:r>
        <w:t xml:space="preserve">от 17.06.2022 </w:t>
      </w:r>
      <w:hyperlink r:id="rId111">
        <w:r>
          <w:rPr>
            <w:color w:val="0000FF"/>
          </w:rPr>
          <w:t>N 400</w:t>
        </w:r>
      </w:hyperlink>
      <w:r>
        <w:t xml:space="preserve">, от 07.07.2023 </w:t>
      </w:r>
      <w:hyperlink r:id="rId112">
        <w:r>
          <w:rPr>
            <w:color w:val="0000FF"/>
          </w:rPr>
          <w:t>N 475</w:t>
        </w:r>
      </w:hyperlink>
      <w:r>
        <w:t>)</w:t>
      </w:r>
    </w:p>
    <w:p w:rsidR="00F62EF8" w:rsidRDefault="00F62EF8">
      <w:pPr>
        <w:pStyle w:val="ConsPlusNormal"/>
        <w:jc w:val="center"/>
      </w:pPr>
      <w:proofErr w:type="gramStart"/>
      <w:r>
        <w:t xml:space="preserve">(в ред. </w:t>
      </w:r>
      <w:hyperlink r:id="rId113">
        <w:r>
          <w:rPr>
            <w:color w:val="0000FF"/>
          </w:rPr>
          <w:t>Постановления</w:t>
        </w:r>
      </w:hyperlink>
      <w:r>
        <w:t xml:space="preserve"> Правительства Ленинградской области</w:t>
      </w:r>
      <w:proofErr w:type="gramEnd"/>
    </w:p>
    <w:p w:rsidR="00F62EF8" w:rsidRDefault="00F62EF8">
      <w:pPr>
        <w:pStyle w:val="ConsPlusNormal"/>
        <w:jc w:val="center"/>
      </w:pPr>
      <w:r>
        <w:t>от 31.05.2021 N 335)</w:t>
      </w:r>
    </w:p>
    <w:p w:rsidR="00F62EF8" w:rsidRDefault="00F62EF8">
      <w:pPr>
        <w:pStyle w:val="ConsPlusNormal"/>
      </w:pPr>
    </w:p>
    <w:p w:rsidR="00F62EF8" w:rsidRDefault="00F62EF8">
      <w:pPr>
        <w:pStyle w:val="ConsPlusNormal"/>
        <w:ind w:firstLine="540"/>
        <w:jc w:val="both"/>
      </w:pPr>
      <w:r>
        <w:t xml:space="preserve">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w:t>
      </w:r>
      <w:proofErr w:type="gramStart"/>
      <w:r>
        <w:t>и(</w:t>
      </w:r>
      <w:proofErr w:type="gramEnd"/>
      <w:r>
        <w:t>или) внеплановых проверок.</w:t>
      </w:r>
    </w:p>
    <w:p w:rsidR="00F62EF8" w:rsidRDefault="00F62EF8">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114">
        <w:r>
          <w:rPr>
            <w:color w:val="0000FF"/>
          </w:rPr>
          <w:t>статьями 268.1</w:t>
        </w:r>
      </w:hyperlink>
      <w:r>
        <w:t xml:space="preserve"> и </w:t>
      </w:r>
      <w:hyperlink r:id="rId115">
        <w:r>
          <w:rPr>
            <w:color w:val="0000FF"/>
          </w:rPr>
          <w:t>269.2</w:t>
        </w:r>
      </w:hyperlink>
      <w:r>
        <w:t xml:space="preserve"> Бюджетного кодекса Российской Федерации.</w:t>
      </w:r>
    </w:p>
    <w:p w:rsidR="00F62EF8" w:rsidRDefault="00F62EF8">
      <w:pPr>
        <w:pStyle w:val="ConsPlusNormal"/>
        <w:jc w:val="both"/>
      </w:pPr>
      <w:r>
        <w:t xml:space="preserve">(п. 5.1 в ред. </w:t>
      </w:r>
      <w:hyperlink r:id="rId116">
        <w:r>
          <w:rPr>
            <w:color w:val="0000FF"/>
          </w:rPr>
          <w:t>Постановления</w:t>
        </w:r>
      </w:hyperlink>
      <w:r>
        <w:t xml:space="preserve"> Правительства Ленинградской области от 17.06.2022 N 400)</w:t>
      </w:r>
    </w:p>
    <w:p w:rsidR="00F62EF8" w:rsidRDefault="00F62EF8">
      <w:pPr>
        <w:pStyle w:val="ConsPlusNormal"/>
        <w:spacing w:before="220"/>
        <w:ind w:firstLine="540"/>
        <w:jc w:val="both"/>
      </w:pPr>
      <w:bookmarkStart w:id="20" w:name="P350"/>
      <w:bookmarkEnd w:id="20"/>
      <w:r>
        <w:t xml:space="preserve">5.2.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F62EF8" w:rsidRDefault="00F62EF8">
      <w:pPr>
        <w:pStyle w:val="ConsPlusNormal"/>
        <w:spacing w:before="220"/>
        <w:ind w:firstLine="540"/>
        <w:jc w:val="both"/>
      </w:pPr>
      <w:r>
        <w:t xml:space="preserve">на основании письменного требования Комитета - не позднее 10 рабочих дней </w:t>
      </w:r>
      <w:proofErr w:type="gramStart"/>
      <w:r>
        <w:t>с даты получения</w:t>
      </w:r>
      <w:proofErr w:type="gramEnd"/>
      <w:r>
        <w:t xml:space="preserve"> получателем субсидии указанного требования;</w:t>
      </w:r>
    </w:p>
    <w:p w:rsidR="00F62EF8" w:rsidRDefault="00F62EF8">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w:t>
      </w:r>
    </w:p>
    <w:p w:rsidR="00F62EF8" w:rsidRDefault="00F62EF8">
      <w:pPr>
        <w:pStyle w:val="ConsPlusNormal"/>
        <w:jc w:val="both"/>
      </w:pPr>
      <w:r>
        <w:t xml:space="preserve">(п. 5.2 в ред. </w:t>
      </w:r>
      <w:hyperlink r:id="rId117">
        <w:r>
          <w:rPr>
            <w:color w:val="0000FF"/>
          </w:rPr>
          <w:t>Постановления</w:t>
        </w:r>
      </w:hyperlink>
      <w:r>
        <w:t xml:space="preserve"> Правительства Ленинградской области от 17.06.2022 N 400)</w:t>
      </w:r>
    </w:p>
    <w:p w:rsidR="00F62EF8" w:rsidRDefault="00F62EF8">
      <w:pPr>
        <w:pStyle w:val="ConsPlusNormal"/>
        <w:spacing w:before="220"/>
        <w:ind w:firstLine="540"/>
        <w:jc w:val="both"/>
      </w:pPr>
      <w: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F62EF8" w:rsidRDefault="00F62EF8">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62EF8" w:rsidRDefault="00F62EF8">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F62EF8" w:rsidRDefault="00F62EF8">
      <w:pPr>
        <w:pStyle w:val="ConsPlusNormal"/>
        <w:spacing w:before="220"/>
        <w:ind w:firstLine="540"/>
        <w:jc w:val="both"/>
      </w:pPr>
      <w:bookmarkStart w:id="21" w:name="P357"/>
      <w:bookmarkEnd w:id="21"/>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proofErr w:type="gramStart"/>
      <w:r>
        <w:t>и(</w:t>
      </w:r>
      <w:proofErr w:type="gramEnd"/>
      <w:r>
        <w:t xml:space="preserve">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w:t>
      </w:r>
      <w:proofErr w:type="gramStart"/>
      <w:r>
        <w:t xml:space="preserve">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87">
        <w:r>
          <w:rPr>
            <w:color w:val="0000FF"/>
          </w:rPr>
          <w:t>пункта 3.8</w:t>
        </w:r>
      </w:hyperlink>
      <w:r>
        <w:t xml:space="preserve"> настоящего Порядка, а также о переносе срока достижения установленных в соответствии с настоящим пунктом значения показателей на</w:t>
      </w:r>
      <w:proofErr w:type="gramEnd"/>
      <w:r>
        <w:t xml:space="preserve">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118">
        <w:r>
          <w:rPr>
            <w:color w:val="0000FF"/>
          </w:rPr>
          <w:t>постановлении</w:t>
        </w:r>
      </w:hyperlink>
      <w:r>
        <w:t xml:space="preserve"> Правительства Российской Федерации от 10 марта 2022 года N 337.</w:t>
      </w:r>
    </w:p>
    <w:p w:rsidR="00F62EF8" w:rsidRDefault="00F62EF8">
      <w:pPr>
        <w:pStyle w:val="ConsPlusNormal"/>
        <w:spacing w:before="220"/>
        <w:ind w:firstLine="540"/>
        <w:jc w:val="both"/>
      </w:pPr>
      <w:bookmarkStart w:id="22" w:name="P358"/>
      <w:bookmarkEnd w:id="22"/>
      <w:proofErr w:type="gramStart"/>
      <w:r>
        <w:t>В случае возникновения обстоятельств, приводящих к невозможности достижения результата предоставления 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 но не более чем на 24 месяца, на основании заявления получателя субсидии, содержащего экономическое обоснование причин</w:t>
      </w:r>
      <w:proofErr w:type="gramEnd"/>
      <w:r>
        <w:t xml:space="preserve"> недостижения значений, поступившего в Комитет не позднее 30 июня 2023 года.</w:t>
      </w:r>
    </w:p>
    <w:p w:rsidR="00F62EF8" w:rsidRDefault="00F62EF8">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18.05.2023 N 314)</w:t>
      </w:r>
    </w:p>
    <w:p w:rsidR="00F62EF8" w:rsidRDefault="00F62EF8">
      <w:pPr>
        <w:pStyle w:val="ConsPlusNormal"/>
        <w:spacing w:before="220"/>
        <w:ind w:firstLine="540"/>
        <w:jc w:val="both"/>
      </w:pPr>
      <w:r>
        <w:t xml:space="preserve">Не позднее месяца </w:t>
      </w:r>
      <w:proofErr w:type="gramStart"/>
      <w:r>
        <w:t>с даты принятия</w:t>
      </w:r>
      <w:proofErr w:type="gramEnd"/>
      <w:r>
        <w:t xml:space="preserve"> Комитетом решения, указанного в </w:t>
      </w:r>
      <w:hyperlink w:anchor="P357">
        <w:r>
          <w:rPr>
            <w:color w:val="0000FF"/>
          </w:rPr>
          <w:t>абзацах первом</w:t>
        </w:r>
      </w:hyperlink>
      <w:r>
        <w:t xml:space="preserve"> и </w:t>
      </w:r>
      <w:hyperlink w:anchor="P358">
        <w:r>
          <w:rPr>
            <w:color w:val="0000FF"/>
          </w:rPr>
          <w:t>втором</w:t>
        </w:r>
      </w:hyperlink>
      <w:r>
        <w:t xml:space="preserve"> настоящего пункта, с получателем субсидии заключается дополнительное соглашение.</w:t>
      </w:r>
    </w:p>
    <w:p w:rsidR="00F62EF8" w:rsidRDefault="00F62EF8">
      <w:pPr>
        <w:pStyle w:val="ConsPlusNormal"/>
        <w:jc w:val="both"/>
      </w:pPr>
      <w:r>
        <w:t xml:space="preserve">(абзац введен </w:t>
      </w:r>
      <w:hyperlink r:id="rId120">
        <w:r>
          <w:rPr>
            <w:color w:val="0000FF"/>
          </w:rPr>
          <w:t>Постановлением</w:t>
        </w:r>
      </w:hyperlink>
      <w:r>
        <w:t xml:space="preserve"> Правительства Ленинградской области от 18.05.2023 N 314)</w:t>
      </w:r>
    </w:p>
    <w:p w:rsidR="00F62EF8" w:rsidRDefault="00F62EF8">
      <w:pPr>
        <w:pStyle w:val="ConsPlusNormal"/>
        <w:jc w:val="both"/>
      </w:pPr>
      <w:r>
        <w:t xml:space="preserve">(п. 5.5 </w:t>
      </w:r>
      <w:proofErr w:type="gramStart"/>
      <w:r>
        <w:t>введен</w:t>
      </w:r>
      <w:proofErr w:type="gramEnd"/>
      <w:r>
        <w:t xml:space="preserve"> </w:t>
      </w:r>
      <w:hyperlink r:id="rId121">
        <w:r>
          <w:rPr>
            <w:color w:val="0000FF"/>
          </w:rPr>
          <w:t>Постановлением</w:t>
        </w:r>
      </w:hyperlink>
      <w:r>
        <w:t xml:space="preserve"> Правительства Ленинградской области от 17.06.2022 N 400)</w:t>
      </w:r>
    </w:p>
    <w:p w:rsidR="00F62EF8" w:rsidRDefault="00F62EF8">
      <w:pPr>
        <w:pStyle w:val="ConsPlusNormal"/>
        <w:spacing w:before="220"/>
        <w:ind w:firstLine="540"/>
        <w:jc w:val="both"/>
      </w:pPr>
      <w:r>
        <w:t>5.6. В 2022 году штрафные санкции к получателю субсидии не применяются.</w:t>
      </w:r>
    </w:p>
    <w:p w:rsidR="00F62EF8" w:rsidRDefault="00F62EF8">
      <w:pPr>
        <w:pStyle w:val="ConsPlusNormal"/>
        <w:spacing w:before="220"/>
        <w:ind w:firstLine="540"/>
        <w:jc w:val="both"/>
      </w:pPr>
      <w:r>
        <w:t xml:space="preserve">В 2023 году штрафные санкции к получателю субсидии в связи с недостижением результата предоставления субсидии, а также значений его характеристик, </w:t>
      </w:r>
      <w:proofErr w:type="gramStart"/>
      <w:r>
        <w:t>указанным</w:t>
      </w:r>
      <w:proofErr w:type="gramEnd"/>
      <w:r>
        <w:t xml:space="preserve"> в </w:t>
      </w:r>
      <w:hyperlink w:anchor="P358">
        <w:r>
          <w:rPr>
            <w:color w:val="0000FF"/>
          </w:rPr>
          <w:t>абзаце втором пункта 5.5</w:t>
        </w:r>
      </w:hyperlink>
      <w:r>
        <w:t xml:space="preserve"> настоящего Порядка, не применяются.</w:t>
      </w:r>
    </w:p>
    <w:p w:rsidR="00F62EF8" w:rsidRDefault="00F62EF8">
      <w:pPr>
        <w:pStyle w:val="ConsPlusNormal"/>
        <w:jc w:val="both"/>
      </w:pPr>
      <w:r>
        <w:t>(</w:t>
      </w:r>
      <w:proofErr w:type="gramStart"/>
      <w:r>
        <w:t>а</w:t>
      </w:r>
      <w:proofErr w:type="gramEnd"/>
      <w:r>
        <w:t xml:space="preserve">бзац введен </w:t>
      </w:r>
      <w:hyperlink r:id="rId122">
        <w:r>
          <w:rPr>
            <w:color w:val="0000FF"/>
          </w:rPr>
          <w:t>Постановлением</w:t>
        </w:r>
      </w:hyperlink>
      <w:r>
        <w:t xml:space="preserve"> Правительства Ленинградской области от 18.05.2023 N 314)</w:t>
      </w:r>
    </w:p>
    <w:p w:rsidR="00F62EF8" w:rsidRDefault="00F62EF8">
      <w:pPr>
        <w:pStyle w:val="ConsPlusNormal"/>
        <w:jc w:val="both"/>
      </w:pPr>
      <w:r>
        <w:t xml:space="preserve">(п. 5.6 </w:t>
      </w:r>
      <w:proofErr w:type="gramStart"/>
      <w:r>
        <w:t>введен</w:t>
      </w:r>
      <w:proofErr w:type="gramEnd"/>
      <w:r>
        <w:t xml:space="preserve"> </w:t>
      </w:r>
      <w:hyperlink r:id="rId123">
        <w:r>
          <w:rPr>
            <w:color w:val="0000FF"/>
          </w:rPr>
          <w:t>Постановлением</w:t>
        </w:r>
      </w:hyperlink>
      <w:r>
        <w:t xml:space="preserve"> Правительства Ленинградской области от 17.06.2022 N 400)</w:t>
      </w:r>
    </w:p>
    <w:p w:rsidR="00F62EF8" w:rsidRDefault="00F62EF8">
      <w:pPr>
        <w:pStyle w:val="ConsPlusNormal"/>
        <w:spacing w:before="220"/>
        <w:ind w:firstLine="540"/>
        <w:jc w:val="both"/>
      </w:pPr>
      <w:r>
        <w:t xml:space="preserve">5.7. Мониторинг достижения результатов предоставления субсидии </w:t>
      </w:r>
      <w:proofErr w:type="gramStart"/>
      <w:r>
        <w:t>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t xml:space="preserve"> в порядке и по формам, которые установлены Министерством финансов Российской Федерации.</w:t>
      </w:r>
    </w:p>
    <w:p w:rsidR="00F62EF8" w:rsidRDefault="00F62EF8">
      <w:pPr>
        <w:pStyle w:val="ConsPlusNormal"/>
        <w:jc w:val="both"/>
      </w:pPr>
      <w:r>
        <w:t>(</w:t>
      </w:r>
      <w:proofErr w:type="gramStart"/>
      <w:r>
        <w:t>п</w:t>
      </w:r>
      <w:proofErr w:type="gramEnd"/>
      <w:r>
        <w:t xml:space="preserve">. 5.7 введен </w:t>
      </w:r>
      <w:hyperlink r:id="rId124">
        <w:r>
          <w:rPr>
            <w:color w:val="0000FF"/>
          </w:rPr>
          <w:t>Постановлением</w:t>
        </w:r>
      </w:hyperlink>
      <w:r>
        <w:t xml:space="preserve"> Правительства Ленинградской области от 07.07.2023 N 475)</w:t>
      </w:r>
    </w:p>
    <w:p w:rsidR="00F62EF8" w:rsidRDefault="00F62EF8">
      <w:pPr>
        <w:pStyle w:val="ConsPlusNormal"/>
        <w:ind w:firstLine="540"/>
        <w:jc w:val="both"/>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1"/>
      </w:pPr>
      <w:r>
        <w:t>Приложение 1</w:t>
      </w:r>
    </w:p>
    <w:p w:rsidR="00F62EF8" w:rsidRDefault="00F62EF8">
      <w:pPr>
        <w:pStyle w:val="ConsPlusNormal"/>
        <w:jc w:val="right"/>
      </w:pPr>
      <w:r>
        <w:t>к Порядку...</w:t>
      </w:r>
    </w:p>
    <w:p w:rsidR="00F62EF8" w:rsidRDefault="00F62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EF8" w:rsidRDefault="00F62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EF8" w:rsidRDefault="00F62EF8">
            <w:pPr>
              <w:pStyle w:val="ConsPlusNormal"/>
              <w:jc w:val="center"/>
            </w:pPr>
            <w:r>
              <w:rPr>
                <w:color w:val="392C69"/>
              </w:rPr>
              <w:t>Список изменяющих документов</w:t>
            </w:r>
          </w:p>
          <w:p w:rsidR="00F62EF8" w:rsidRDefault="00F62EF8">
            <w:pPr>
              <w:pStyle w:val="ConsPlusNormal"/>
              <w:jc w:val="center"/>
            </w:pPr>
            <w:proofErr w:type="gramStart"/>
            <w:r>
              <w:rPr>
                <w:color w:val="392C69"/>
              </w:rPr>
              <w:t>(в ред. Постановлений Правительства Ленинградской области</w:t>
            </w:r>
            <w:proofErr w:type="gramEnd"/>
          </w:p>
          <w:p w:rsidR="00F62EF8" w:rsidRDefault="00F62EF8">
            <w:pPr>
              <w:pStyle w:val="ConsPlusNormal"/>
              <w:jc w:val="center"/>
            </w:pPr>
            <w:r>
              <w:rPr>
                <w:color w:val="392C69"/>
              </w:rPr>
              <w:t xml:space="preserve">от 31.05.2021 </w:t>
            </w:r>
            <w:hyperlink r:id="rId125">
              <w:r>
                <w:rPr>
                  <w:color w:val="0000FF"/>
                </w:rPr>
                <w:t>N 335</w:t>
              </w:r>
            </w:hyperlink>
            <w:r>
              <w:rPr>
                <w:color w:val="392C69"/>
              </w:rPr>
              <w:t xml:space="preserve">, от 08.02.2023 </w:t>
            </w:r>
            <w:hyperlink r:id="rId126">
              <w:r>
                <w:rPr>
                  <w:color w:val="0000FF"/>
                </w:rPr>
                <w:t>N 88</w:t>
              </w:r>
            </w:hyperlink>
            <w:r>
              <w:rPr>
                <w:color w:val="392C69"/>
              </w:rPr>
              <w:t xml:space="preserve">, от 07.07.2023 </w:t>
            </w:r>
            <w:hyperlink r:id="rId127">
              <w:r>
                <w:rPr>
                  <w:color w:val="0000FF"/>
                </w:rPr>
                <w:t>N 475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r>
    </w:tbl>
    <w:p w:rsidR="00F62EF8" w:rsidRDefault="00F62EF8">
      <w:pPr>
        <w:pStyle w:val="ConsPlusNormal"/>
        <w:jc w:val="both"/>
      </w:pPr>
    </w:p>
    <w:p w:rsidR="00F62EF8" w:rsidRDefault="00F62EF8">
      <w:pPr>
        <w:pStyle w:val="ConsPlusNormal"/>
      </w:pPr>
      <w:r>
        <w:t>(Форма)</w:t>
      </w:r>
    </w:p>
    <w:p w:rsidR="00F62EF8" w:rsidRDefault="00F62EF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757"/>
        <w:gridCol w:w="397"/>
        <w:gridCol w:w="4931"/>
      </w:tblGrid>
      <w:tr w:rsidR="00F62EF8">
        <w:tc>
          <w:tcPr>
            <w:tcW w:w="3741" w:type="dxa"/>
            <w:gridSpan w:val="2"/>
            <w:vMerge w:val="restart"/>
            <w:tcBorders>
              <w:top w:val="nil"/>
              <w:left w:val="nil"/>
              <w:bottom w:val="nil"/>
              <w:right w:val="nil"/>
            </w:tcBorders>
          </w:tcPr>
          <w:p w:rsidR="00F62EF8" w:rsidRDefault="00F62EF8">
            <w:pPr>
              <w:pStyle w:val="ConsPlusNormal"/>
            </w:pPr>
          </w:p>
        </w:tc>
        <w:tc>
          <w:tcPr>
            <w:tcW w:w="5328" w:type="dxa"/>
            <w:gridSpan w:val="2"/>
            <w:tcBorders>
              <w:top w:val="nil"/>
              <w:left w:val="nil"/>
              <w:bottom w:val="nil"/>
              <w:right w:val="nil"/>
            </w:tcBorders>
          </w:tcPr>
          <w:p w:rsidR="00F62EF8" w:rsidRDefault="00F62EF8">
            <w:pPr>
              <w:pStyle w:val="ConsPlusNormal"/>
            </w:pPr>
            <w:r>
              <w:t>Председателю комитета по развитию малого, среднего бизнеса и потребительского рынка Ленинградской области</w:t>
            </w:r>
          </w:p>
        </w:tc>
      </w:tr>
      <w:tr w:rsidR="00F62EF8">
        <w:tc>
          <w:tcPr>
            <w:tcW w:w="3741" w:type="dxa"/>
            <w:gridSpan w:val="2"/>
            <w:vMerge/>
            <w:tcBorders>
              <w:top w:val="nil"/>
              <w:left w:val="nil"/>
              <w:bottom w:val="nil"/>
              <w:right w:val="nil"/>
            </w:tcBorders>
          </w:tcPr>
          <w:p w:rsidR="00F62EF8" w:rsidRDefault="00F62EF8">
            <w:pPr>
              <w:pStyle w:val="ConsPlusNormal"/>
            </w:pPr>
          </w:p>
        </w:tc>
        <w:tc>
          <w:tcPr>
            <w:tcW w:w="397" w:type="dxa"/>
            <w:tcBorders>
              <w:top w:val="nil"/>
              <w:left w:val="nil"/>
              <w:bottom w:val="nil"/>
              <w:right w:val="nil"/>
            </w:tcBorders>
          </w:tcPr>
          <w:p w:rsidR="00F62EF8" w:rsidRDefault="00F62EF8">
            <w:pPr>
              <w:pStyle w:val="ConsPlusNormal"/>
            </w:pPr>
            <w:r>
              <w:t>от</w:t>
            </w:r>
          </w:p>
        </w:tc>
        <w:tc>
          <w:tcPr>
            <w:tcW w:w="4931" w:type="dxa"/>
            <w:tcBorders>
              <w:top w:val="nil"/>
              <w:left w:val="nil"/>
              <w:bottom w:val="single" w:sz="4" w:space="0" w:color="auto"/>
              <w:right w:val="nil"/>
            </w:tcBorders>
          </w:tcPr>
          <w:p w:rsidR="00F62EF8" w:rsidRDefault="00F62EF8">
            <w:pPr>
              <w:pStyle w:val="ConsPlusNormal"/>
              <w:jc w:val="both"/>
            </w:pPr>
          </w:p>
        </w:tc>
      </w:tr>
      <w:tr w:rsidR="00F62EF8">
        <w:tc>
          <w:tcPr>
            <w:tcW w:w="3741" w:type="dxa"/>
            <w:gridSpan w:val="2"/>
            <w:vMerge/>
            <w:tcBorders>
              <w:top w:val="nil"/>
              <w:left w:val="nil"/>
              <w:bottom w:val="nil"/>
              <w:right w:val="nil"/>
            </w:tcBorders>
          </w:tcPr>
          <w:p w:rsidR="00F62EF8" w:rsidRDefault="00F62EF8">
            <w:pPr>
              <w:pStyle w:val="ConsPlusNormal"/>
            </w:pPr>
          </w:p>
        </w:tc>
        <w:tc>
          <w:tcPr>
            <w:tcW w:w="397" w:type="dxa"/>
            <w:tcBorders>
              <w:top w:val="nil"/>
              <w:left w:val="nil"/>
              <w:bottom w:val="nil"/>
              <w:right w:val="nil"/>
            </w:tcBorders>
          </w:tcPr>
          <w:p w:rsidR="00F62EF8" w:rsidRDefault="00F62EF8">
            <w:pPr>
              <w:pStyle w:val="ConsPlusNormal"/>
            </w:pPr>
          </w:p>
        </w:tc>
        <w:tc>
          <w:tcPr>
            <w:tcW w:w="4931" w:type="dxa"/>
            <w:tcBorders>
              <w:top w:val="single" w:sz="4" w:space="0" w:color="auto"/>
              <w:left w:val="nil"/>
              <w:bottom w:val="nil"/>
              <w:right w:val="nil"/>
            </w:tcBorders>
          </w:tcPr>
          <w:p w:rsidR="00F62EF8" w:rsidRDefault="00F62EF8">
            <w:pPr>
              <w:pStyle w:val="ConsPlusNormal"/>
              <w:jc w:val="center"/>
            </w:pPr>
            <w:r>
              <w:t>(фамилия, имя, отчество)</w:t>
            </w:r>
          </w:p>
        </w:tc>
      </w:tr>
      <w:tr w:rsidR="00F62EF8">
        <w:tc>
          <w:tcPr>
            <w:tcW w:w="3741" w:type="dxa"/>
            <w:gridSpan w:val="2"/>
            <w:vMerge/>
            <w:tcBorders>
              <w:top w:val="nil"/>
              <w:left w:val="nil"/>
              <w:bottom w:val="nil"/>
              <w:right w:val="nil"/>
            </w:tcBorders>
          </w:tcPr>
          <w:p w:rsidR="00F62EF8" w:rsidRDefault="00F62EF8">
            <w:pPr>
              <w:pStyle w:val="ConsPlusNormal"/>
            </w:pPr>
          </w:p>
        </w:tc>
        <w:tc>
          <w:tcPr>
            <w:tcW w:w="5328" w:type="dxa"/>
            <w:gridSpan w:val="2"/>
            <w:tcBorders>
              <w:top w:val="nil"/>
              <w:left w:val="nil"/>
              <w:bottom w:val="single" w:sz="4" w:space="0" w:color="auto"/>
              <w:right w:val="nil"/>
            </w:tcBorders>
          </w:tcPr>
          <w:p w:rsidR="00F62EF8" w:rsidRDefault="00F62EF8">
            <w:pPr>
              <w:pStyle w:val="ConsPlusNormal"/>
            </w:pPr>
          </w:p>
        </w:tc>
      </w:tr>
      <w:tr w:rsidR="00F62EF8">
        <w:tc>
          <w:tcPr>
            <w:tcW w:w="3741" w:type="dxa"/>
            <w:gridSpan w:val="2"/>
            <w:vMerge/>
            <w:tcBorders>
              <w:top w:val="nil"/>
              <w:left w:val="nil"/>
              <w:bottom w:val="nil"/>
              <w:right w:val="nil"/>
            </w:tcBorders>
          </w:tcPr>
          <w:p w:rsidR="00F62EF8" w:rsidRDefault="00F62EF8">
            <w:pPr>
              <w:pStyle w:val="ConsPlusNormal"/>
            </w:pPr>
          </w:p>
        </w:tc>
        <w:tc>
          <w:tcPr>
            <w:tcW w:w="5328" w:type="dxa"/>
            <w:gridSpan w:val="2"/>
            <w:tcBorders>
              <w:top w:val="single" w:sz="4" w:space="0" w:color="auto"/>
              <w:left w:val="nil"/>
              <w:bottom w:val="nil"/>
              <w:right w:val="nil"/>
            </w:tcBorders>
          </w:tcPr>
          <w:p w:rsidR="00F62EF8" w:rsidRDefault="00F62EF8">
            <w:pPr>
              <w:pStyle w:val="ConsPlusNormal"/>
              <w:jc w:val="center"/>
            </w:pPr>
            <w:r>
              <w:t>(организация, индивидуальный предприниматель)</w:t>
            </w:r>
          </w:p>
        </w:tc>
      </w:tr>
      <w:tr w:rsidR="00F62EF8">
        <w:tc>
          <w:tcPr>
            <w:tcW w:w="3741" w:type="dxa"/>
            <w:gridSpan w:val="2"/>
            <w:vMerge/>
            <w:tcBorders>
              <w:top w:val="nil"/>
              <w:left w:val="nil"/>
              <w:bottom w:val="nil"/>
              <w:right w:val="nil"/>
            </w:tcBorders>
          </w:tcPr>
          <w:p w:rsidR="00F62EF8" w:rsidRDefault="00F62EF8">
            <w:pPr>
              <w:pStyle w:val="ConsPlusNormal"/>
            </w:pPr>
          </w:p>
        </w:tc>
        <w:tc>
          <w:tcPr>
            <w:tcW w:w="5328" w:type="dxa"/>
            <w:gridSpan w:val="2"/>
            <w:tcBorders>
              <w:top w:val="nil"/>
              <w:left w:val="nil"/>
              <w:bottom w:val="single" w:sz="4" w:space="0" w:color="auto"/>
              <w:right w:val="nil"/>
            </w:tcBorders>
          </w:tcPr>
          <w:p w:rsidR="00F62EF8" w:rsidRDefault="00F62EF8">
            <w:pPr>
              <w:pStyle w:val="ConsPlusNormal"/>
              <w:jc w:val="center"/>
            </w:pPr>
          </w:p>
        </w:tc>
      </w:tr>
      <w:tr w:rsidR="00F62EF8">
        <w:tc>
          <w:tcPr>
            <w:tcW w:w="3741" w:type="dxa"/>
            <w:gridSpan w:val="2"/>
            <w:vMerge/>
            <w:tcBorders>
              <w:top w:val="nil"/>
              <w:left w:val="nil"/>
              <w:bottom w:val="nil"/>
              <w:right w:val="nil"/>
            </w:tcBorders>
          </w:tcPr>
          <w:p w:rsidR="00F62EF8" w:rsidRDefault="00F62EF8">
            <w:pPr>
              <w:pStyle w:val="ConsPlusNormal"/>
            </w:pPr>
          </w:p>
        </w:tc>
        <w:tc>
          <w:tcPr>
            <w:tcW w:w="5328" w:type="dxa"/>
            <w:gridSpan w:val="2"/>
            <w:tcBorders>
              <w:top w:val="single" w:sz="4" w:space="0" w:color="auto"/>
              <w:left w:val="nil"/>
              <w:bottom w:val="nil"/>
              <w:right w:val="nil"/>
            </w:tcBorders>
          </w:tcPr>
          <w:p w:rsidR="00F62EF8" w:rsidRDefault="00F62EF8">
            <w:pPr>
              <w:pStyle w:val="ConsPlusNormal"/>
              <w:jc w:val="center"/>
            </w:pPr>
            <w:r>
              <w:t>(юридический адрес)</w:t>
            </w:r>
          </w:p>
        </w:tc>
      </w:tr>
      <w:tr w:rsidR="00F62EF8">
        <w:tc>
          <w:tcPr>
            <w:tcW w:w="9069" w:type="dxa"/>
            <w:gridSpan w:val="4"/>
            <w:tcBorders>
              <w:top w:val="nil"/>
              <w:left w:val="nil"/>
              <w:bottom w:val="nil"/>
              <w:right w:val="nil"/>
            </w:tcBorders>
          </w:tcPr>
          <w:p w:rsidR="00F62EF8" w:rsidRDefault="00F62EF8">
            <w:pPr>
              <w:pStyle w:val="ConsPlusNormal"/>
              <w:jc w:val="center"/>
            </w:pPr>
          </w:p>
        </w:tc>
      </w:tr>
      <w:tr w:rsidR="00F62EF8">
        <w:tc>
          <w:tcPr>
            <w:tcW w:w="9069" w:type="dxa"/>
            <w:gridSpan w:val="4"/>
            <w:tcBorders>
              <w:top w:val="nil"/>
              <w:left w:val="nil"/>
              <w:bottom w:val="nil"/>
              <w:right w:val="nil"/>
            </w:tcBorders>
          </w:tcPr>
          <w:p w:rsidR="00F62EF8" w:rsidRDefault="00F62EF8">
            <w:pPr>
              <w:pStyle w:val="ConsPlusNormal"/>
              <w:jc w:val="center"/>
            </w:pPr>
            <w:bookmarkStart w:id="23" w:name="P393"/>
            <w:bookmarkEnd w:id="23"/>
            <w:r>
              <w:t>ЗАЯВЛЕНИЕ</w:t>
            </w:r>
          </w:p>
          <w:p w:rsidR="00F62EF8" w:rsidRDefault="00F62EF8">
            <w:pPr>
              <w:pStyle w:val="ConsPlusNormal"/>
              <w:jc w:val="center"/>
            </w:pPr>
            <w:r>
              <w:t>о предоставлении субсидии</w:t>
            </w:r>
          </w:p>
        </w:tc>
      </w:tr>
      <w:tr w:rsidR="00F62EF8">
        <w:tc>
          <w:tcPr>
            <w:tcW w:w="9069" w:type="dxa"/>
            <w:gridSpan w:val="4"/>
            <w:tcBorders>
              <w:top w:val="nil"/>
              <w:left w:val="nil"/>
              <w:bottom w:val="nil"/>
              <w:right w:val="nil"/>
            </w:tcBorders>
          </w:tcPr>
          <w:p w:rsidR="00F62EF8" w:rsidRDefault="00F62EF8">
            <w:pPr>
              <w:pStyle w:val="ConsPlusNormal"/>
            </w:pPr>
          </w:p>
        </w:tc>
      </w:tr>
      <w:tr w:rsidR="00F62EF8">
        <w:tc>
          <w:tcPr>
            <w:tcW w:w="9069" w:type="dxa"/>
            <w:gridSpan w:val="4"/>
            <w:tcBorders>
              <w:top w:val="nil"/>
              <w:left w:val="nil"/>
              <w:bottom w:val="nil"/>
              <w:right w:val="nil"/>
            </w:tcBorders>
          </w:tcPr>
          <w:p w:rsidR="00F62EF8" w:rsidRDefault="00F62EF8">
            <w:pPr>
              <w:pStyle w:val="ConsPlusNormal"/>
              <w:ind w:firstLine="283"/>
              <w:jc w:val="both"/>
            </w:pPr>
            <w:r>
              <w:t xml:space="preserve">Прошу предоставить субсидию для возмещения части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 в соответствии с договором купли-продажи от "___" ________ 20__ года N _____, на финансовое обеспечение части затрат, связанных с приобретением субъектами малого и среднего предпринимательства оборудования, включая затраты на монтаж.</w:t>
            </w:r>
          </w:p>
        </w:tc>
      </w:tr>
      <w:tr w:rsidR="00F62EF8">
        <w:tc>
          <w:tcPr>
            <w:tcW w:w="1984" w:type="dxa"/>
            <w:tcBorders>
              <w:top w:val="nil"/>
              <w:left w:val="nil"/>
              <w:bottom w:val="nil"/>
              <w:right w:val="nil"/>
            </w:tcBorders>
          </w:tcPr>
          <w:p w:rsidR="00F62EF8" w:rsidRDefault="00F62EF8">
            <w:pPr>
              <w:pStyle w:val="ConsPlusNormal"/>
              <w:ind w:firstLine="283"/>
              <w:jc w:val="both"/>
            </w:pPr>
            <w:r>
              <w:t>Сообщаю, что</w:t>
            </w:r>
          </w:p>
        </w:tc>
        <w:tc>
          <w:tcPr>
            <w:tcW w:w="7085" w:type="dxa"/>
            <w:gridSpan w:val="3"/>
            <w:tcBorders>
              <w:top w:val="nil"/>
              <w:left w:val="nil"/>
              <w:bottom w:val="single" w:sz="4" w:space="0" w:color="auto"/>
              <w:right w:val="nil"/>
            </w:tcBorders>
          </w:tcPr>
          <w:p w:rsidR="00F62EF8" w:rsidRDefault="00F62EF8">
            <w:pPr>
              <w:pStyle w:val="ConsPlusNormal"/>
              <w:jc w:val="both"/>
            </w:pPr>
          </w:p>
        </w:tc>
      </w:tr>
      <w:tr w:rsidR="00F62EF8">
        <w:tc>
          <w:tcPr>
            <w:tcW w:w="1984" w:type="dxa"/>
            <w:tcBorders>
              <w:top w:val="nil"/>
              <w:left w:val="nil"/>
              <w:bottom w:val="nil"/>
              <w:right w:val="nil"/>
            </w:tcBorders>
          </w:tcPr>
          <w:p w:rsidR="00F62EF8" w:rsidRDefault="00F62EF8">
            <w:pPr>
              <w:pStyle w:val="ConsPlusNormal"/>
            </w:pPr>
          </w:p>
        </w:tc>
        <w:tc>
          <w:tcPr>
            <w:tcW w:w="7085" w:type="dxa"/>
            <w:gridSpan w:val="3"/>
            <w:tcBorders>
              <w:top w:val="single" w:sz="4" w:space="0" w:color="auto"/>
              <w:left w:val="nil"/>
              <w:bottom w:val="nil"/>
              <w:right w:val="nil"/>
            </w:tcBorders>
          </w:tcPr>
          <w:p w:rsidR="00F62EF8" w:rsidRDefault="00F62EF8">
            <w:pPr>
              <w:pStyle w:val="ConsPlusNormal"/>
              <w:jc w:val="center"/>
            </w:pPr>
            <w:r>
              <w:t>(наименование организации, индивидуального предпринимателя)</w:t>
            </w:r>
          </w:p>
        </w:tc>
      </w:tr>
      <w:tr w:rsidR="00F62EF8">
        <w:tc>
          <w:tcPr>
            <w:tcW w:w="9069" w:type="dxa"/>
            <w:gridSpan w:val="4"/>
            <w:tcBorders>
              <w:top w:val="nil"/>
              <w:left w:val="nil"/>
              <w:bottom w:val="nil"/>
              <w:right w:val="nil"/>
            </w:tcBorders>
          </w:tcPr>
          <w:p w:rsidR="00F62EF8" w:rsidRDefault="00F62EF8">
            <w:pPr>
              <w:pStyle w:val="ConsPlusNormal"/>
            </w:pPr>
            <w:r>
              <w:t>(далее - соискатель):</w:t>
            </w:r>
          </w:p>
        </w:tc>
      </w:tr>
      <w:tr w:rsidR="00F62EF8">
        <w:tc>
          <w:tcPr>
            <w:tcW w:w="9069" w:type="dxa"/>
            <w:gridSpan w:val="4"/>
            <w:tcBorders>
              <w:top w:val="nil"/>
              <w:left w:val="nil"/>
              <w:bottom w:val="nil"/>
              <w:right w:val="nil"/>
            </w:tcBorders>
          </w:tcPr>
          <w:p w:rsidR="00F62EF8" w:rsidRDefault="00F62EF8">
            <w:pPr>
              <w:pStyle w:val="ConsPlusNormal"/>
              <w:ind w:firstLine="283"/>
              <w:jc w:val="both"/>
            </w:pPr>
            <w:proofErr w:type="gramStart"/>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128">
              <w:r>
                <w:rPr>
                  <w:color w:val="0000FF"/>
                </w:rPr>
                <w:t>частях 3</w:t>
              </w:r>
            </w:hyperlink>
            <w:r>
              <w:t xml:space="preserve"> и </w:t>
            </w:r>
            <w:hyperlink r:id="rId129">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roofErr w:type="gramEnd"/>
          </w:p>
          <w:p w:rsidR="00F62EF8" w:rsidRDefault="00F62EF8">
            <w:pPr>
              <w:pStyle w:val="ConsPlusNormal"/>
              <w:ind w:firstLine="283"/>
              <w:jc w:val="both"/>
            </w:pPr>
            <w:r>
              <w:t>отсутствует в реестре недобросовестных поставщиков;</w:t>
            </w:r>
          </w:p>
          <w:p w:rsidR="00F62EF8" w:rsidRDefault="00F62EF8">
            <w:pPr>
              <w:pStyle w:val="ConsPlusNormal"/>
              <w:ind w:firstLine="283"/>
              <w:jc w:val="both"/>
            </w:pPr>
            <w:proofErr w:type="gramStart"/>
            <w:r>
              <w:t>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такого нарушения при условии соблюдения срока устранения такого нарушения, установленного комитетом по развитию малого, среднего бизнеса и потребительского рынка Ленинградской области, а в случае если нарушение порядка и условий оказания поддержки связано с нецелевым использованием средств поддержки или</w:t>
            </w:r>
            <w:proofErr w:type="gramEnd"/>
            <w:r>
              <w:t xml:space="preserve"> представлением недостоверных сведений и документов, </w:t>
            </w:r>
            <w:proofErr w:type="gramStart"/>
            <w:r>
              <w:t>с даты признания</w:t>
            </w:r>
            <w:proofErr w:type="gramEnd"/>
            <w:r>
              <w:t xml:space="preserve"> соискателя совершившим такое нарушение прошло менее трех лет;</w:t>
            </w:r>
          </w:p>
          <w:p w:rsidR="00F62EF8" w:rsidRDefault="00F62EF8">
            <w:pPr>
              <w:pStyle w:val="ConsPlusNormal"/>
              <w:ind w:firstLine="283"/>
              <w:jc w:val="both"/>
            </w:pPr>
            <w:r>
              <w:t xml:space="preserve">не имеет просроченной задолженности по возврату в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F62EF8" w:rsidRDefault="00F62EF8">
            <w:pPr>
              <w:pStyle w:val="ConsPlusNormal"/>
              <w:ind w:firstLine="283"/>
              <w:jc w:val="both"/>
            </w:pPr>
            <w:r>
              <w:t>не находится в процессе реорганизации, ликвидации (за исключением реорганизации в форме присоединения к юридическому лицу, являющемуся соискателем, другого юридического лица),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F62EF8" w:rsidRDefault="00F62EF8">
            <w:pPr>
              <w:pStyle w:val="ConsPlusNormal"/>
              <w:ind w:firstLine="283"/>
              <w:jc w:val="both"/>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62EF8" w:rsidRDefault="00F62EF8">
            <w:pPr>
              <w:pStyle w:val="ConsPlusNormal"/>
              <w:ind w:firstLine="283"/>
              <w:jc w:val="both"/>
            </w:pPr>
            <w:r>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46">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13 августа 2014 года N 373;</w:t>
            </w:r>
          </w:p>
          <w:p w:rsidR="00F62EF8" w:rsidRDefault="00F62EF8">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2EF8" w:rsidRDefault="00F62EF8">
            <w:pPr>
              <w:pStyle w:val="ConsPlusNormal"/>
              <w:ind w:firstLine="283"/>
              <w:jc w:val="both"/>
            </w:pPr>
            <w:r>
              <w:t>затраты по прилагаемым к настоящему заявлению платежным документам ранее не возмещались (в полном объеме или частично) из бюджета любого уровня.</w:t>
            </w:r>
          </w:p>
          <w:p w:rsidR="00F62EF8" w:rsidRDefault="00F62EF8">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F62EF8" w:rsidRDefault="00F62EF8">
            <w:pPr>
              <w:pStyle w:val="ConsPlusNormal"/>
              <w:ind w:firstLine="283"/>
              <w:jc w:val="both"/>
            </w:pPr>
            <w:proofErr w:type="gramStart"/>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roofErr w:type="gramEnd"/>
          </w:p>
          <w:p w:rsidR="00F62EF8" w:rsidRDefault="00F62EF8">
            <w:pPr>
              <w:pStyle w:val="ConsPlusNormal"/>
              <w:ind w:firstLine="283"/>
              <w:jc w:val="both"/>
            </w:pPr>
            <w:hyperlink w:anchor="P438">
              <w:r>
                <w:rPr>
                  <w:color w:val="0000FF"/>
                </w:rPr>
                <w:t>Информация</w:t>
              </w:r>
            </w:hyperlink>
            <w:r>
              <w:t xml:space="preserve"> о соискателе и </w:t>
            </w:r>
            <w:hyperlink w:anchor="P500">
              <w:r>
                <w:rPr>
                  <w:color w:val="0000FF"/>
                </w:rPr>
                <w:t>план</w:t>
              </w:r>
            </w:hyperlink>
            <w:r>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F62EF8" w:rsidRDefault="00F62EF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gridCol w:w="340"/>
        <w:gridCol w:w="2437"/>
      </w:tblGrid>
      <w:tr w:rsidR="00F62EF8">
        <w:tc>
          <w:tcPr>
            <w:tcW w:w="9070" w:type="dxa"/>
            <w:gridSpan w:val="3"/>
            <w:tcBorders>
              <w:top w:val="nil"/>
              <w:left w:val="nil"/>
              <w:bottom w:val="nil"/>
              <w:right w:val="nil"/>
            </w:tcBorders>
          </w:tcPr>
          <w:p w:rsidR="00F62EF8" w:rsidRDefault="00F62EF8">
            <w:pPr>
              <w:pStyle w:val="ConsPlusNormal"/>
            </w:pPr>
            <w:r>
              <w:t>"___" ________ 20__ года</w:t>
            </w:r>
          </w:p>
        </w:tc>
      </w:tr>
      <w:tr w:rsidR="00F62EF8">
        <w:tc>
          <w:tcPr>
            <w:tcW w:w="9070" w:type="dxa"/>
            <w:gridSpan w:val="3"/>
            <w:tcBorders>
              <w:top w:val="nil"/>
              <w:left w:val="nil"/>
              <w:bottom w:val="nil"/>
              <w:right w:val="nil"/>
            </w:tcBorders>
          </w:tcPr>
          <w:p w:rsidR="00F62EF8" w:rsidRDefault="00F62EF8">
            <w:pPr>
              <w:pStyle w:val="ConsPlusNormal"/>
            </w:pPr>
          </w:p>
        </w:tc>
      </w:tr>
      <w:tr w:rsidR="00F62EF8">
        <w:tc>
          <w:tcPr>
            <w:tcW w:w="6293" w:type="dxa"/>
            <w:tcBorders>
              <w:top w:val="nil"/>
              <w:left w:val="nil"/>
              <w:bottom w:val="single" w:sz="4" w:space="0" w:color="auto"/>
              <w:right w:val="nil"/>
            </w:tcBorders>
          </w:tcPr>
          <w:p w:rsidR="00F62EF8" w:rsidRDefault="00F62EF8">
            <w:pPr>
              <w:pStyle w:val="ConsPlusNormal"/>
            </w:pPr>
          </w:p>
        </w:tc>
        <w:tc>
          <w:tcPr>
            <w:tcW w:w="340" w:type="dxa"/>
            <w:tcBorders>
              <w:top w:val="nil"/>
              <w:left w:val="nil"/>
              <w:bottom w:val="nil"/>
              <w:right w:val="nil"/>
            </w:tcBorders>
          </w:tcPr>
          <w:p w:rsidR="00F62EF8" w:rsidRDefault="00F62EF8">
            <w:pPr>
              <w:pStyle w:val="ConsPlusNormal"/>
              <w:jc w:val="right"/>
            </w:pPr>
          </w:p>
        </w:tc>
        <w:tc>
          <w:tcPr>
            <w:tcW w:w="2437" w:type="dxa"/>
            <w:tcBorders>
              <w:top w:val="nil"/>
              <w:left w:val="nil"/>
              <w:bottom w:val="single" w:sz="4" w:space="0" w:color="auto"/>
              <w:right w:val="nil"/>
            </w:tcBorders>
          </w:tcPr>
          <w:p w:rsidR="00F62EF8" w:rsidRDefault="00F62EF8">
            <w:pPr>
              <w:pStyle w:val="ConsPlusNormal"/>
            </w:pPr>
          </w:p>
        </w:tc>
      </w:tr>
      <w:tr w:rsidR="00F62EF8">
        <w:tc>
          <w:tcPr>
            <w:tcW w:w="6293" w:type="dxa"/>
            <w:tcBorders>
              <w:top w:val="single" w:sz="4" w:space="0" w:color="auto"/>
              <w:left w:val="nil"/>
              <w:bottom w:val="nil"/>
              <w:right w:val="nil"/>
            </w:tcBorders>
          </w:tcPr>
          <w:p w:rsidR="00F62EF8" w:rsidRDefault="00F62EF8">
            <w:pPr>
              <w:pStyle w:val="ConsPlusNormal"/>
              <w:jc w:val="center"/>
            </w:pPr>
            <w:r>
              <w:t>(ФИО руководителя организации/индивидуального предпринимателя)</w:t>
            </w:r>
          </w:p>
        </w:tc>
        <w:tc>
          <w:tcPr>
            <w:tcW w:w="340" w:type="dxa"/>
            <w:tcBorders>
              <w:top w:val="nil"/>
              <w:left w:val="nil"/>
              <w:bottom w:val="nil"/>
              <w:right w:val="nil"/>
            </w:tcBorders>
          </w:tcPr>
          <w:p w:rsidR="00F62EF8" w:rsidRDefault="00F62EF8">
            <w:pPr>
              <w:pStyle w:val="ConsPlusNormal"/>
            </w:pPr>
          </w:p>
        </w:tc>
        <w:tc>
          <w:tcPr>
            <w:tcW w:w="2437" w:type="dxa"/>
            <w:tcBorders>
              <w:top w:val="single" w:sz="4" w:space="0" w:color="auto"/>
              <w:left w:val="nil"/>
              <w:bottom w:val="nil"/>
              <w:right w:val="nil"/>
            </w:tcBorders>
          </w:tcPr>
          <w:p w:rsidR="00F62EF8" w:rsidRDefault="00F62EF8">
            <w:pPr>
              <w:pStyle w:val="ConsPlusNormal"/>
              <w:jc w:val="center"/>
            </w:pPr>
            <w:r>
              <w:t>(подпись)</w:t>
            </w:r>
          </w:p>
        </w:tc>
      </w:tr>
      <w:tr w:rsidR="00F62EF8">
        <w:tc>
          <w:tcPr>
            <w:tcW w:w="9070" w:type="dxa"/>
            <w:gridSpan w:val="3"/>
            <w:tcBorders>
              <w:top w:val="nil"/>
              <w:left w:val="nil"/>
              <w:bottom w:val="nil"/>
              <w:right w:val="nil"/>
            </w:tcBorders>
          </w:tcPr>
          <w:p w:rsidR="00F62EF8" w:rsidRDefault="00F62EF8">
            <w:pPr>
              <w:pStyle w:val="ConsPlusNormal"/>
            </w:pPr>
          </w:p>
        </w:tc>
      </w:tr>
      <w:tr w:rsidR="00F62EF8">
        <w:tc>
          <w:tcPr>
            <w:tcW w:w="9070" w:type="dxa"/>
            <w:gridSpan w:val="3"/>
            <w:tcBorders>
              <w:top w:val="nil"/>
              <w:left w:val="nil"/>
              <w:bottom w:val="nil"/>
              <w:right w:val="nil"/>
            </w:tcBorders>
          </w:tcPr>
          <w:p w:rsidR="00F62EF8" w:rsidRDefault="00F62EF8">
            <w:pPr>
              <w:pStyle w:val="ConsPlusNormal"/>
            </w:pPr>
            <w:r>
              <w:t>Место печати</w:t>
            </w:r>
          </w:p>
        </w:tc>
      </w:tr>
    </w:tbl>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2"/>
      </w:pPr>
      <w:r>
        <w:t>Приложение 1</w:t>
      </w:r>
    </w:p>
    <w:p w:rsidR="00F62EF8" w:rsidRDefault="00F62EF8">
      <w:pPr>
        <w:pStyle w:val="ConsPlusNormal"/>
        <w:jc w:val="right"/>
      </w:pPr>
      <w:r>
        <w:t>к Заявлению...</w:t>
      </w:r>
    </w:p>
    <w:p w:rsidR="00F62EF8" w:rsidRDefault="00F62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EF8" w:rsidRDefault="00F62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EF8" w:rsidRDefault="00F62EF8">
            <w:pPr>
              <w:pStyle w:val="ConsPlusNormal"/>
              <w:jc w:val="center"/>
            </w:pPr>
            <w:r>
              <w:rPr>
                <w:color w:val="392C69"/>
              </w:rPr>
              <w:t>Список изменяющих документов</w:t>
            </w:r>
          </w:p>
          <w:p w:rsidR="00F62EF8" w:rsidRDefault="00F62EF8">
            <w:pPr>
              <w:pStyle w:val="ConsPlusNormal"/>
              <w:jc w:val="center"/>
            </w:pPr>
            <w:proofErr w:type="gramStart"/>
            <w:r>
              <w:rPr>
                <w:color w:val="392C69"/>
              </w:rPr>
              <w:t xml:space="preserve">(в ред. </w:t>
            </w:r>
            <w:hyperlink r:id="rId130">
              <w:r>
                <w:rPr>
                  <w:color w:val="0000FF"/>
                </w:rPr>
                <w:t>Постановления</w:t>
              </w:r>
            </w:hyperlink>
            <w:r>
              <w:rPr>
                <w:color w:val="392C69"/>
              </w:rPr>
              <w:t xml:space="preserve"> Правительства Ленинградской области</w:t>
            </w:r>
            <w:proofErr w:type="gramEnd"/>
          </w:p>
          <w:p w:rsidR="00F62EF8" w:rsidRDefault="00F62EF8">
            <w:pPr>
              <w:pStyle w:val="ConsPlusNormal"/>
              <w:jc w:val="center"/>
            </w:pPr>
            <w:r>
              <w:rPr>
                <w:color w:val="392C69"/>
              </w:rPr>
              <w:t>от 07.07.2023 N 475)</w:t>
            </w: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r>
    </w:tbl>
    <w:p w:rsidR="00F62EF8" w:rsidRDefault="00F62EF8">
      <w:pPr>
        <w:pStyle w:val="ConsPlusNormal"/>
      </w:pPr>
    </w:p>
    <w:p w:rsidR="00F62EF8" w:rsidRDefault="00F62EF8">
      <w:pPr>
        <w:pStyle w:val="ConsPlusNormal"/>
      </w:pPr>
      <w:r>
        <w:t>(Форма)</w:t>
      </w:r>
    </w:p>
    <w:p w:rsidR="00F62EF8" w:rsidRDefault="00F62EF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62EF8">
        <w:tc>
          <w:tcPr>
            <w:tcW w:w="9070" w:type="dxa"/>
            <w:tcBorders>
              <w:top w:val="nil"/>
              <w:left w:val="nil"/>
              <w:bottom w:val="nil"/>
              <w:right w:val="nil"/>
            </w:tcBorders>
          </w:tcPr>
          <w:p w:rsidR="00F62EF8" w:rsidRDefault="00F62EF8">
            <w:pPr>
              <w:pStyle w:val="ConsPlusNormal"/>
              <w:jc w:val="center"/>
            </w:pPr>
            <w:bookmarkStart w:id="24" w:name="P438"/>
            <w:bookmarkEnd w:id="24"/>
            <w:r>
              <w:t>Информация о соискателе</w:t>
            </w:r>
          </w:p>
          <w:p w:rsidR="00F62EF8" w:rsidRDefault="00F62EF8">
            <w:pPr>
              <w:pStyle w:val="ConsPlusNormal"/>
              <w:jc w:val="center"/>
            </w:pPr>
            <w:r>
              <w:t>по состоянию на "___" ________ 20__ года</w:t>
            </w:r>
          </w:p>
          <w:p w:rsidR="00F62EF8" w:rsidRDefault="00F62EF8">
            <w:pPr>
              <w:pStyle w:val="ConsPlusNormal"/>
              <w:jc w:val="center"/>
            </w:pPr>
            <w:r>
              <w:t>(на дату подачи заявления)</w:t>
            </w:r>
          </w:p>
        </w:tc>
      </w:tr>
    </w:tbl>
    <w:p w:rsidR="00F62EF8" w:rsidRDefault="00F62E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2"/>
        <w:gridCol w:w="2607"/>
      </w:tblGrid>
      <w:tr w:rsidR="00F62EF8">
        <w:tc>
          <w:tcPr>
            <w:tcW w:w="6462" w:type="dxa"/>
          </w:tcPr>
          <w:p w:rsidR="00F62EF8" w:rsidRDefault="00F62EF8">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607" w:type="dxa"/>
          </w:tcPr>
          <w:p w:rsidR="00F62EF8" w:rsidRDefault="00F62EF8">
            <w:pPr>
              <w:pStyle w:val="ConsPlusNormal"/>
            </w:pPr>
          </w:p>
        </w:tc>
      </w:tr>
      <w:tr w:rsidR="00F62EF8">
        <w:tc>
          <w:tcPr>
            <w:tcW w:w="6462" w:type="dxa"/>
          </w:tcPr>
          <w:p w:rsidR="00F62EF8" w:rsidRDefault="00F62EF8">
            <w:pPr>
              <w:pStyle w:val="ConsPlusNormal"/>
            </w:pPr>
            <w:r>
              <w:t>Телефон</w:t>
            </w:r>
          </w:p>
        </w:tc>
        <w:tc>
          <w:tcPr>
            <w:tcW w:w="2607" w:type="dxa"/>
          </w:tcPr>
          <w:p w:rsidR="00F62EF8" w:rsidRDefault="00F62EF8">
            <w:pPr>
              <w:pStyle w:val="ConsPlusNormal"/>
            </w:pPr>
          </w:p>
        </w:tc>
      </w:tr>
      <w:tr w:rsidR="00F62EF8">
        <w:tc>
          <w:tcPr>
            <w:tcW w:w="6462" w:type="dxa"/>
          </w:tcPr>
          <w:p w:rsidR="00F62EF8" w:rsidRDefault="00F62EF8">
            <w:pPr>
              <w:pStyle w:val="ConsPlusNormal"/>
            </w:pPr>
            <w:r>
              <w:t>Факс</w:t>
            </w:r>
          </w:p>
        </w:tc>
        <w:tc>
          <w:tcPr>
            <w:tcW w:w="2607" w:type="dxa"/>
          </w:tcPr>
          <w:p w:rsidR="00F62EF8" w:rsidRDefault="00F62EF8">
            <w:pPr>
              <w:pStyle w:val="ConsPlusNormal"/>
            </w:pPr>
          </w:p>
        </w:tc>
      </w:tr>
      <w:tr w:rsidR="00F62EF8">
        <w:tc>
          <w:tcPr>
            <w:tcW w:w="6462" w:type="dxa"/>
          </w:tcPr>
          <w:p w:rsidR="00F62EF8" w:rsidRDefault="00F62EF8">
            <w:pPr>
              <w:pStyle w:val="ConsPlusNormal"/>
            </w:pPr>
            <w:r>
              <w:t>Адрес электронной почты</w:t>
            </w:r>
          </w:p>
        </w:tc>
        <w:tc>
          <w:tcPr>
            <w:tcW w:w="2607" w:type="dxa"/>
          </w:tcPr>
          <w:p w:rsidR="00F62EF8" w:rsidRDefault="00F62EF8">
            <w:pPr>
              <w:pStyle w:val="ConsPlusNormal"/>
            </w:pPr>
          </w:p>
        </w:tc>
      </w:tr>
      <w:tr w:rsidR="00F62EF8">
        <w:tc>
          <w:tcPr>
            <w:tcW w:w="6462" w:type="dxa"/>
          </w:tcPr>
          <w:p w:rsidR="00F62EF8" w:rsidRDefault="00F62EF8">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607" w:type="dxa"/>
          </w:tcPr>
          <w:p w:rsidR="00F62EF8" w:rsidRDefault="00F62EF8">
            <w:pPr>
              <w:pStyle w:val="ConsPlusNormal"/>
            </w:pPr>
          </w:p>
        </w:tc>
      </w:tr>
      <w:tr w:rsidR="00F62EF8">
        <w:tc>
          <w:tcPr>
            <w:tcW w:w="6462" w:type="dxa"/>
          </w:tcPr>
          <w:p w:rsidR="00F62EF8" w:rsidRDefault="00F62EF8">
            <w:pPr>
              <w:pStyle w:val="ConsPlusNormal"/>
            </w:pPr>
            <w:r>
              <w:t>ИНН/КПП</w:t>
            </w:r>
          </w:p>
        </w:tc>
        <w:tc>
          <w:tcPr>
            <w:tcW w:w="2607" w:type="dxa"/>
          </w:tcPr>
          <w:p w:rsidR="00F62EF8" w:rsidRDefault="00F62EF8">
            <w:pPr>
              <w:pStyle w:val="ConsPlusNormal"/>
            </w:pPr>
          </w:p>
        </w:tc>
      </w:tr>
      <w:tr w:rsidR="00F62EF8">
        <w:tc>
          <w:tcPr>
            <w:tcW w:w="6462" w:type="dxa"/>
          </w:tcPr>
          <w:p w:rsidR="00F62EF8" w:rsidRDefault="00F62EF8">
            <w:pPr>
              <w:pStyle w:val="ConsPlusNormal"/>
            </w:pPr>
            <w:r>
              <w:t>ОГРН/ОГРНИП</w:t>
            </w:r>
          </w:p>
        </w:tc>
        <w:tc>
          <w:tcPr>
            <w:tcW w:w="2607" w:type="dxa"/>
          </w:tcPr>
          <w:p w:rsidR="00F62EF8" w:rsidRDefault="00F62EF8">
            <w:pPr>
              <w:pStyle w:val="ConsPlusNormal"/>
            </w:pPr>
          </w:p>
        </w:tc>
      </w:tr>
      <w:tr w:rsidR="00F62EF8">
        <w:tc>
          <w:tcPr>
            <w:tcW w:w="6462" w:type="dxa"/>
          </w:tcPr>
          <w:p w:rsidR="00F62EF8" w:rsidRDefault="00F62EF8">
            <w:pPr>
              <w:pStyle w:val="ConsPlusNormal"/>
            </w:pPr>
            <w:r>
              <w:t>Расчетный счет</w:t>
            </w:r>
          </w:p>
        </w:tc>
        <w:tc>
          <w:tcPr>
            <w:tcW w:w="2607" w:type="dxa"/>
          </w:tcPr>
          <w:p w:rsidR="00F62EF8" w:rsidRDefault="00F62EF8">
            <w:pPr>
              <w:pStyle w:val="ConsPlusNormal"/>
            </w:pPr>
          </w:p>
        </w:tc>
      </w:tr>
      <w:tr w:rsidR="00F62EF8">
        <w:tc>
          <w:tcPr>
            <w:tcW w:w="6462" w:type="dxa"/>
          </w:tcPr>
          <w:p w:rsidR="00F62EF8" w:rsidRDefault="00F62EF8">
            <w:pPr>
              <w:pStyle w:val="ConsPlusNormal"/>
            </w:pPr>
            <w:r>
              <w:t>Наименование банка</w:t>
            </w:r>
          </w:p>
        </w:tc>
        <w:tc>
          <w:tcPr>
            <w:tcW w:w="2607" w:type="dxa"/>
          </w:tcPr>
          <w:p w:rsidR="00F62EF8" w:rsidRDefault="00F62EF8">
            <w:pPr>
              <w:pStyle w:val="ConsPlusNormal"/>
            </w:pPr>
          </w:p>
        </w:tc>
      </w:tr>
      <w:tr w:rsidR="00F62EF8">
        <w:tc>
          <w:tcPr>
            <w:tcW w:w="6462" w:type="dxa"/>
          </w:tcPr>
          <w:p w:rsidR="00F62EF8" w:rsidRDefault="00F62EF8">
            <w:pPr>
              <w:pStyle w:val="ConsPlusNormal"/>
            </w:pPr>
            <w:r>
              <w:t>БИК</w:t>
            </w:r>
          </w:p>
        </w:tc>
        <w:tc>
          <w:tcPr>
            <w:tcW w:w="2607" w:type="dxa"/>
          </w:tcPr>
          <w:p w:rsidR="00F62EF8" w:rsidRDefault="00F62EF8">
            <w:pPr>
              <w:pStyle w:val="ConsPlusNormal"/>
            </w:pPr>
          </w:p>
        </w:tc>
      </w:tr>
      <w:tr w:rsidR="00F62EF8">
        <w:tc>
          <w:tcPr>
            <w:tcW w:w="6462" w:type="dxa"/>
          </w:tcPr>
          <w:p w:rsidR="00F62EF8" w:rsidRDefault="00F62EF8">
            <w:pPr>
              <w:pStyle w:val="ConsPlusNormal"/>
            </w:pPr>
            <w:r>
              <w:t>Корреспондентский счет</w:t>
            </w:r>
          </w:p>
        </w:tc>
        <w:tc>
          <w:tcPr>
            <w:tcW w:w="2607" w:type="dxa"/>
          </w:tcPr>
          <w:p w:rsidR="00F62EF8" w:rsidRDefault="00F62EF8">
            <w:pPr>
              <w:pStyle w:val="ConsPlusNormal"/>
            </w:pPr>
          </w:p>
        </w:tc>
      </w:tr>
      <w:tr w:rsidR="00F62EF8">
        <w:tc>
          <w:tcPr>
            <w:tcW w:w="6462" w:type="dxa"/>
          </w:tcPr>
          <w:p w:rsidR="00F62EF8" w:rsidRDefault="00F62EF8">
            <w:pPr>
              <w:pStyle w:val="ConsPlusNormal"/>
            </w:pPr>
            <w:r>
              <w:t>Основной вид деятельности по ОКВЭД</w:t>
            </w:r>
          </w:p>
        </w:tc>
        <w:tc>
          <w:tcPr>
            <w:tcW w:w="2607" w:type="dxa"/>
          </w:tcPr>
          <w:p w:rsidR="00F62EF8" w:rsidRDefault="00F62EF8">
            <w:pPr>
              <w:pStyle w:val="ConsPlusNormal"/>
            </w:pPr>
          </w:p>
        </w:tc>
      </w:tr>
      <w:tr w:rsidR="00F62EF8">
        <w:tc>
          <w:tcPr>
            <w:tcW w:w="6462" w:type="dxa"/>
          </w:tcPr>
          <w:p w:rsidR="00F62EF8" w:rsidRDefault="00F62EF8">
            <w:pPr>
              <w:pStyle w:val="ConsPlusNormal"/>
            </w:pPr>
            <w:r>
              <w:t>Общее количество рабочих мест, шт.</w:t>
            </w:r>
          </w:p>
        </w:tc>
        <w:tc>
          <w:tcPr>
            <w:tcW w:w="2607" w:type="dxa"/>
          </w:tcPr>
          <w:p w:rsidR="00F62EF8" w:rsidRDefault="00F62EF8">
            <w:pPr>
              <w:pStyle w:val="ConsPlusNormal"/>
            </w:pPr>
          </w:p>
        </w:tc>
      </w:tr>
      <w:tr w:rsidR="00F62EF8">
        <w:tc>
          <w:tcPr>
            <w:tcW w:w="6462" w:type="dxa"/>
          </w:tcPr>
          <w:p w:rsidR="00F62EF8" w:rsidRDefault="00F62EF8">
            <w:pPr>
              <w:pStyle w:val="ConsPlusNormal"/>
            </w:pPr>
            <w:r>
              <w:t>Среднесписочная численность за предшествующий календарный год, чел.</w:t>
            </w:r>
          </w:p>
        </w:tc>
        <w:tc>
          <w:tcPr>
            <w:tcW w:w="2607" w:type="dxa"/>
          </w:tcPr>
          <w:p w:rsidR="00F62EF8" w:rsidRDefault="00F62EF8">
            <w:pPr>
              <w:pStyle w:val="ConsPlusNormal"/>
            </w:pPr>
          </w:p>
        </w:tc>
      </w:tr>
      <w:tr w:rsidR="00F62EF8">
        <w:tc>
          <w:tcPr>
            <w:tcW w:w="6462" w:type="dxa"/>
          </w:tcPr>
          <w:p w:rsidR="00F62EF8" w:rsidRDefault="00F62EF8">
            <w:pPr>
              <w:pStyle w:val="ConsPlusNormal"/>
            </w:pPr>
            <w:r>
              <w:t>Минимальная месячная заработная плата работников, руб.</w:t>
            </w:r>
          </w:p>
        </w:tc>
        <w:tc>
          <w:tcPr>
            <w:tcW w:w="2607" w:type="dxa"/>
          </w:tcPr>
          <w:p w:rsidR="00F62EF8" w:rsidRDefault="00F62EF8">
            <w:pPr>
              <w:pStyle w:val="ConsPlusNormal"/>
            </w:pPr>
          </w:p>
        </w:tc>
      </w:tr>
      <w:tr w:rsidR="00F62EF8">
        <w:tc>
          <w:tcPr>
            <w:tcW w:w="6462" w:type="dxa"/>
          </w:tcPr>
          <w:p w:rsidR="00F62EF8" w:rsidRDefault="00F62EF8">
            <w:pPr>
              <w:pStyle w:val="ConsPlusNormal"/>
            </w:pPr>
            <w:r>
              <w:t>Величина среднемесячных выплат и иных вознаграждений, начисленных в пользу физического лица (работника) за предшествующий календарный год, руб. (на одного работника с учетом среднесписочной численности согласно отчету по форме ЕФС-1)</w:t>
            </w:r>
          </w:p>
        </w:tc>
        <w:tc>
          <w:tcPr>
            <w:tcW w:w="2607" w:type="dxa"/>
          </w:tcPr>
          <w:p w:rsidR="00F62EF8" w:rsidRDefault="00F62EF8">
            <w:pPr>
              <w:pStyle w:val="ConsPlusNormal"/>
            </w:pPr>
          </w:p>
        </w:tc>
      </w:tr>
      <w:tr w:rsidR="00F62EF8">
        <w:tc>
          <w:tcPr>
            <w:tcW w:w="6462" w:type="dxa"/>
          </w:tcPr>
          <w:p w:rsidR="00F62EF8" w:rsidRDefault="00F62EF8">
            <w:pPr>
              <w:pStyle w:val="ConsPlusNormal"/>
            </w:pPr>
            <w:r>
              <w:t>Система налогообложения</w:t>
            </w:r>
          </w:p>
        </w:tc>
        <w:tc>
          <w:tcPr>
            <w:tcW w:w="2607" w:type="dxa"/>
          </w:tcPr>
          <w:p w:rsidR="00F62EF8" w:rsidRDefault="00F62EF8">
            <w:pPr>
              <w:pStyle w:val="ConsPlusNormal"/>
            </w:pPr>
          </w:p>
        </w:tc>
      </w:tr>
      <w:tr w:rsidR="00F62EF8">
        <w:tc>
          <w:tcPr>
            <w:tcW w:w="6462" w:type="dxa"/>
          </w:tcPr>
          <w:p w:rsidR="00F62EF8" w:rsidRDefault="00F62EF8">
            <w:pPr>
              <w:pStyle w:val="ConsPlusNormal"/>
            </w:pPr>
            <w:r>
              <w:t>Выручка от реализации товаров (работ, услуг) за предшествующий календарный год, тыс. руб.</w:t>
            </w:r>
          </w:p>
        </w:tc>
        <w:tc>
          <w:tcPr>
            <w:tcW w:w="2607" w:type="dxa"/>
          </w:tcPr>
          <w:p w:rsidR="00F62EF8" w:rsidRDefault="00F62EF8">
            <w:pPr>
              <w:pStyle w:val="ConsPlusNormal"/>
            </w:pPr>
          </w:p>
        </w:tc>
      </w:tr>
    </w:tbl>
    <w:p w:rsidR="00F62EF8" w:rsidRDefault="00F62EF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50"/>
        <w:gridCol w:w="3685"/>
      </w:tblGrid>
      <w:tr w:rsidR="00F62EF8">
        <w:tc>
          <w:tcPr>
            <w:tcW w:w="4535" w:type="dxa"/>
            <w:tcBorders>
              <w:top w:val="nil"/>
              <w:left w:val="nil"/>
              <w:bottom w:val="single" w:sz="4" w:space="0" w:color="auto"/>
              <w:right w:val="nil"/>
            </w:tcBorders>
          </w:tcPr>
          <w:p w:rsidR="00F62EF8" w:rsidRDefault="00F62EF8">
            <w:pPr>
              <w:pStyle w:val="ConsPlusNormal"/>
            </w:pPr>
          </w:p>
        </w:tc>
        <w:tc>
          <w:tcPr>
            <w:tcW w:w="850" w:type="dxa"/>
            <w:tcBorders>
              <w:top w:val="nil"/>
              <w:left w:val="nil"/>
              <w:bottom w:val="nil"/>
              <w:right w:val="nil"/>
            </w:tcBorders>
          </w:tcPr>
          <w:p w:rsidR="00F62EF8" w:rsidRDefault="00F62EF8">
            <w:pPr>
              <w:pStyle w:val="ConsPlusNormal"/>
              <w:jc w:val="right"/>
            </w:pPr>
          </w:p>
        </w:tc>
        <w:tc>
          <w:tcPr>
            <w:tcW w:w="3685" w:type="dxa"/>
            <w:tcBorders>
              <w:top w:val="nil"/>
              <w:left w:val="nil"/>
              <w:bottom w:val="single" w:sz="4" w:space="0" w:color="auto"/>
              <w:right w:val="nil"/>
            </w:tcBorders>
          </w:tcPr>
          <w:p w:rsidR="00F62EF8" w:rsidRDefault="00F62EF8">
            <w:pPr>
              <w:pStyle w:val="ConsPlusNormal"/>
            </w:pPr>
          </w:p>
        </w:tc>
      </w:tr>
      <w:tr w:rsidR="00F62EF8">
        <w:tblPrEx>
          <w:tblBorders>
            <w:insideH w:val="none" w:sz="0" w:space="0" w:color="auto"/>
          </w:tblBorders>
        </w:tblPrEx>
        <w:tc>
          <w:tcPr>
            <w:tcW w:w="4535" w:type="dxa"/>
            <w:tcBorders>
              <w:top w:val="single" w:sz="4" w:space="0" w:color="auto"/>
              <w:left w:val="nil"/>
              <w:bottom w:val="nil"/>
              <w:right w:val="nil"/>
            </w:tcBorders>
          </w:tcPr>
          <w:p w:rsidR="00F62EF8" w:rsidRDefault="00F62EF8">
            <w:pPr>
              <w:pStyle w:val="ConsPlusNormal"/>
              <w:jc w:val="center"/>
            </w:pPr>
            <w:r>
              <w:t>(фамилия, инициалы)</w:t>
            </w:r>
          </w:p>
        </w:tc>
        <w:tc>
          <w:tcPr>
            <w:tcW w:w="850" w:type="dxa"/>
            <w:tcBorders>
              <w:top w:val="nil"/>
              <w:left w:val="nil"/>
              <w:bottom w:val="nil"/>
              <w:right w:val="nil"/>
            </w:tcBorders>
          </w:tcPr>
          <w:p w:rsidR="00F62EF8" w:rsidRDefault="00F62EF8">
            <w:pPr>
              <w:pStyle w:val="ConsPlusNormal"/>
            </w:pPr>
          </w:p>
        </w:tc>
        <w:tc>
          <w:tcPr>
            <w:tcW w:w="3685" w:type="dxa"/>
            <w:tcBorders>
              <w:top w:val="single" w:sz="4" w:space="0" w:color="auto"/>
              <w:left w:val="nil"/>
              <w:bottom w:val="nil"/>
              <w:right w:val="nil"/>
            </w:tcBorders>
          </w:tcPr>
          <w:p w:rsidR="00F62EF8" w:rsidRDefault="00F62EF8">
            <w:pPr>
              <w:pStyle w:val="ConsPlusNormal"/>
              <w:jc w:val="center"/>
            </w:pPr>
            <w:r>
              <w:t>(подпись)</w:t>
            </w:r>
          </w:p>
        </w:tc>
      </w:tr>
      <w:tr w:rsidR="00F62EF8">
        <w:tblPrEx>
          <w:tblBorders>
            <w:insideH w:val="none" w:sz="0" w:space="0" w:color="auto"/>
          </w:tblBorders>
        </w:tblPrEx>
        <w:tc>
          <w:tcPr>
            <w:tcW w:w="9070" w:type="dxa"/>
            <w:gridSpan w:val="3"/>
            <w:tcBorders>
              <w:top w:val="nil"/>
              <w:left w:val="nil"/>
              <w:bottom w:val="nil"/>
              <w:right w:val="nil"/>
            </w:tcBorders>
          </w:tcPr>
          <w:p w:rsidR="00F62EF8" w:rsidRDefault="00F62EF8">
            <w:pPr>
              <w:pStyle w:val="ConsPlusNormal"/>
            </w:pPr>
            <w:r>
              <w:t>Место печати</w:t>
            </w:r>
          </w:p>
        </w:tc>
      </w:tr>
      <w:tr w:rsidR="00F62EF8">
        <w:tblPrEx>
          <w:tblBorders>
            <w:insideH w:val="none" w:sz="0" w:space="0" w:color="auto"/>
          </w:tblBorders>
        </w:tblPrEx>
        <w:tc>
          <w:tcPr>
            <w:tcW w:w="9070" w:type="dxa"/>
            <w:gridSpan w:val="3"/>
            <w:tcBorders>
              <w:top w:val="nil"/>
              <w:left w:val="nil"/>
              <w:bottom w:val="nil"/>
              <w:right w:val="nil"/>
            </w:tcBorders>
          </w:tcPr>
          <w:p w:rsidR="00F62EF8" w:rsidRDefault="00F62EF8">
            <w:pPr>
              <w:pStyle w:val="ConsPlusNormal"/>
            </w:pPr>
            <w:r>
              <w:t>"___" ________ 20__ года</w:t>
            </w:r>
          </w:p>
        </w:tc>
      </w:tr>
    </w:tbl>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2"/>
      </w:pPr>
      <w:r>
        <w:t>Приложение 2</w:t>
      </w:r>
    </w:p>
    <w:p w:rsidR="00F62EF8" w:rsidRDefault="00F62EF8">
      <w:pPr>
        <w:pStyle w:val="ConsPlusNormal"/>
        <w:jc w:val="right"/>
      </w:pPr>
      <w:r>
        <w:t>к Заявлению...</w:t>
      </w:r>
    </w:p>
    <w:p w:rsidR="00F62EF8" w:rsidRDefault="00F62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EF8" w:rsidRDefault="00F62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EF8" w:rsidRDefault="00F62EF8">
            <w:pPr>
              <w:pStyle w:val="ConsPlusNormal"/>
              <w:jc w:val="center"/>
            </w:pPr>
            <w:r>
              <w:rPr>
                <w:color w:val="392C69"/>
              </w:rPr>
              <w:t>Список изменяющих документов</w:t>
            </w:r>
          </w:p>
          <w:p w:rsidR="00F62EF8" w:rsidRDefault="00F62EF8">
            <w:pPr>
              <w:pStyle w:val="ConsPlusNormal"/>
              <w:jc w:val="center"/>
            </w:pPr>
            <w:proofErr w:type="gramStart"/>
            <w:r>
              <w:rPr>
                <w:color w:val="392C69"/>
              </w:rPr>
              <w:t xml:space="preserve">(в ред. </w:t>
            </w:r>
            <w:hyperlink r:id="rId131">
              <w:r>
                <w:rPr>
                  <w:color w:val="0000FF"/>
                </w:rPr>
                <w:t>Постановления</w:t>
              </w:r>
            </w:hyperlink>
            <w:r>
              <w:rPr>
                <w:color w:val="392C69"/>
              </w:rPr>
              <w:t xml:space="preserve"> Правительства Ленинградской области</w:t>
            </w:r>
            <w:proofErr w:type="gramEnd"/>
          </w:p>
          <w:p w:rsidR="00F62EF8" w:rsidRDefault="00F62EF8">
            <w:pPr>
              <w:pStyle w:val="ConsPlusNormal"/>
              <w:jc w:val="center"/>
            </w:pPr>
            <w:r>
              <w:rPr>
                <w:color w:val="392C69"/>
              </w:rPr>
              <w:t>от 07.07.2023 N 475)</w:t>
            </w:r>
          </w:p>
        </w:tc>
        <w:tc>
          <w:tcPr>
            <w:tcW w:w="113" w:type="dxa"/>
            <w:tcBorders>
              <w:top w:val="nil"/>
              <w:left w:val="nil"/>
              <w:bottom w:val="nil"/>
              <w:right w:val="nil"/>
            </w:tcBorders>
            <w:shd w:val="clear" w:color="auto" w:fill="F4F3F8"/>
            <w:tcMar>
              <w:top w:w="0" w:type="dxa"/>
              <w:left w:w="0" w:type="dxa"/>
              <w:bottom w:w="0" w:type="dxa"/>
              <w:right w:w="0" w:type="dxa"/>
            </w:tcMar>
          </w:tcPr>
          <w:p w:rsidR="00F62EF8" w:rsidRDefault="00F62EF8">
            <w:pPr>
              <w:pStyle w:val="ConsPlusNormal"/>
            </w:pPr>
          </w:p>
        </w:tc>
      </w:tr>
    </w:tbl>
    <w:p w:rsidR="00F62EF8" w:rsidRDefault="00F62EF8">
      <w:pPr>
        <w:pStyle w:val="ConsPlusNormal"/>
      </w:pPr>
    </w:p>
    <w:p w:rsidR="00F62EF8" w:rsidRDefault="00F62EF8">
      <w:pPr>
        <w:pStyle w:val="ConsPlusNormal"/>
      </w:pPr>
      <w:r>
        <w:t>(Форма)</w:t>
      </w:r>
    </w:p>
    <w:p w:rsidR="00F62EF8" w:rsidRDefault="00F62EF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62EF8">
        <w:tc>
          <w:tcPr>
            <w:tcW w:w="9070" w:type="dxa"/>
            <w:tcBorders>
              <w:top w:val="nil"/>
              <w:left w:val="nil"/>
              <w:bottom w:val="nil"/>
              <w:right w:val="nil"/>
            </w:tcBorders>
          </w:tcPr>
          <w:p w:rsidR="00F62EF8" w:rsidRDefault="00F62EF8">
            <w:pPr>
              <w:pStyle w:val="ConsPlusNormal"/>
              <w:jc w:val="center"/>
            </w:pPr>
            <w:bookmarkStart w:id="25" w:name="P500"/>
            <w:bookmarkEnd w:id="25"/>
            <w:r>
              <w:t>ПЛАН МЕРОПРИЯТИЙ</w:t>
            </w:r>
          </w:p>
          <w:p w:rsidR="00F62EF8" w:rsidRDefault="00F62EF8">
            <w:pPr>
              <w:pStyle w:val="ConsPlusNormal"/>
              <w:jc w:val="center"/>
            </w:pPr>
            <w:r>
              <w:t>("дорожная карта") по достижению показателей, необходимых</w:t>
            </w:r>
          </w:p>
          <w:p w:rsidR="00F62EF8" w:rsidRDefault="00F62EF8">
            <w:pPr>
              <w:pStyle w:val="ConsPlusNormal"/>
              <w:jc w:val="center"/>
            </w:pPr>
            <w:r>
              <w:t>для достижения результата предоставления субсидии</w:t>
            </w:r>
          </w:p>
        </w:tc>
      </w:tr>
    </w:tbl>
    <w:p w:rsidR="00F62EF8" w:rsidRDefault="00F62E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360"/>
        <w:gridCol w:w="1984"/>
        <w:gridCol w:w="1814"/>
        <w:gridCol w:w="1417"/>
      </w:tblGrid>
      <w:tr w:rsidR="00F62EF8">
        <w:tc>
          <w:tcPr>
            <w:tcW w:w="510" w:type="dxa"/>
          </w:tcPr>
          <w:p w:rsidR="00F62EF8" w:rsidRDefault="00F62EF8">
            <w:pPr>
              <w:pStyle w:val="ConsPlusNormal"/>
              <w:jc w:val="center"/>
            </w:pPr>
            <w:r>
              <w:t xml:space="preserve">N </w:t>
            </w:r>
            <w:proofErr w:type="gramStart"/>
            <w:r>
              <w:t>п</w:t>
            </w:r>
            <w:proofErr w:type="gramEnd"/>
            <w:r>
              <w:t>/п</w:t>
            </w:r>
          </w:p>
        </w:tc>
        <w:tc>
          <w:tcPr>
            <w:tcW w:w="1984" w:type="dxa"/>
          </w:tcPr>
          <w:p w:rsidR="00F62EF8" w:rsidRDefault="00F62EF8">
            <w:pPr>
              <w:pStyle w:val="ConsPlusNormal"/>
              <w:jc w:val="center"/>
            </w:pPr>
            <w:r>
              <w:t>Увеличиваемый показатель</w:t>
            </w:r>
          </w:p>
        </w:tc>
        <w:tc>
          <w:tcPr>
            <w:tcW w:w="1360" w:type="dxa"/>
          </w:tcPr>
          <w:p w:rsidR="00F62EF8" w:rsidRDefault="00F62EF8">
            <w:pPr>
              <w:pStyle w:val="ConsPlusNormal"/>
              <w:jc w:val="center"/>
            </w:pPr>
            <w:r>
              <w:t>Увеличить на</w:t>
            </w:r>
          </w:p>
        </w:tc>
        <w:tc>
          <w:tcPr>
            <w:tcW w:w="1984" w:type="dxa"/>
          </w:tcPr>
          <w:p w:rsidR="00F62EF8" w:rsidRDefault="00F62EF8">
            <w:pPr>
              <w:pStyle w:val="ConsPlusNormal"/>
              <w:jc w:val="center"/>
            </w:pPr>
            <w:r>
              <w:t>По состоянию на 31 декабря года, предшествующего году предоставления субсидии</w:t>
            </w:r>
          </w:p>
        </w:tc>
        <w:tc>
          <w:tcPr>
            <w:tcW w:w="1814" w:type="dxa"/>
          </w:tcPr>
          <w:p w:rsidR="00F62EF8" w:rsidRDefault="00F62EF8">
            <w:pPr>
              <w:pStyle w:val="ConsPlusNormal"/>
              <w:jc w:val="center"/>
            </w:pPr>
            <w:r>
              <w:t>На момент предоставления субсидии</w:t>
            </w:r>
          </w:p>
        </w:tc>
        <w:tc>
          <w:tcPr>
            <w:tcW w:w="1417" w:type="dxa"/>
          </w:tcPr>
          <w:p w:rsidR="00F62EF8" w:rsidRDefault="00F62EF8">
            <w:pPr>
              <w:pStyle w:val="ConsPlusNormal"/>
              <w:jc w:val="center"/>
            </w:pPr>
            <w:r>
              <w:t>По состоянию на 31 декабря _____ года</w:t>
            </w:r>
          </w:p>
        </w:tc>
      </w:tr>
      <w:tr w:rsidR="00F62EF8">
        <w:tc>
          <w:tcPr>
            <w:tcW w:w="510" w:type="dxa"/>
          </w:tcPr>
          <w:p w:rsidR="00F62EF8" w:rsidRDefault="00F62EF8">
            <w:pPr>
              <w:pStyle w:val="ConsPlusNormal"/>
              <w:jc w:val="center"/>
            </w:pPr>
            <w:r>
              <w:t>1</w:t>
            </w:r>
          </w:p>
        </w:tc>
        <w:tc>
          <w:tcPr>
            <w:tcW w:w="1984" w:type="dxa"/>
          </w:tcPr>
          <w:p w:rsidR="00F62EF8" w:rsidRDefault="00F62EF8">
            <w:pPr>
              <w:pStyle w:val="ConsPlusNormal"/>
            </w:pPr>
            <w:r>
              <w:t>Среднесписочная численность работников, ед.</w:t>
            </w:r>
          </w:p>
        </w:tc>
        <w:tc>
          <w:tcPr>
            <w:tcW w:w="1360" w:type="dxa"/>
          </w:tcPr>
          <w:p w:rsidR="00F62EF8" w:rsidRDefault="00F62EF8">
            <w:pPr>
              <w:pStyle w:val="ConsPlusNormal"/>
              <w:jc w:val="center"/>
            </w:pPr>
            <w:r>
              <w:t>_____ ед.</w:t>
            </w:r>
          </w:p>
        </w:tc>
        <w:tc>
          <w:tcPr>
            <w:tcW w:w="1984" w:type="dxa"/>
          </w:tcPr>
          <w:p w:rsidR="00F62EF8" w:rsidRDefault="00F62EF8">
            <w:pPr>
              <w:pStyle w:val="ConsPlusNormal"/>
              <w:jc w:val="center"/>
            </w:pPr>
          </w:p>
        </w:tc>
        <w:tc>
          <w:tcPr>
            <w:tcW w:w="1814" w:type="dxa"/>
          </w:tcPr>
          <w:p w:rsidR="00F62EF8" w:rsidRDefault="00F62EF8">
            <w:pPr>
              <w:pStyle w:val="ConsPlusNormal"/>
              <w:jc w:val="center"/>
            </w:pPr>
          </w:p>
        </w:tc>
        <w:tc>
          <w:tcPr>
            <w:tcW w:w="1417" w:type="dxa"/>
          </w:tcPr>
          <w:p w:rsidR="00F62EF8" w:rsidRDefault="00F62EF8">
            <w:pPr>
              <w:pStyle w:val="ConsPlusNormal"/>
              <w:jc w:val="center"/>
            </w:pPr>
          </w:p>
        </w:tc>
      </w:tr>
      <w:tr w:rsidR="00F62EF8">
        <w:tc>
          <w:tcPr>
            <w:tcW w:w="510" w:type="dxa"/>
          </w:tcPr>
          <w:p w:rsidR="00F62EF8" w:rsidRDefault="00F62EF8">
            <w:pPr>
              <w:pStyle w:val="ConsPlusNormal"/>
              <w:jc w:val="center"/>
            </w:pPr>
            <w:r>
              <w:t>2</w:t>
            </w:r>
          </w:p>
        </w:tc>
        <w:tc>
          <w:tcPr>
            <w:tcW w:w="1984" w:type="dxa"/>
          </w:tcPr>
          <w:p w:rsidR="00F62EF8" w:rsidRDefault="00F62EF8">
            <w:pPr>
              <w:pStyle w:val="ConsPlusNormal"/>
            </w:pPr>
            <w:r>
              <w:t>Объем годовой выручки, руб.</w:t>
            </w:r>
          </w:p>
        </w:tc>
        <w:tc>
          <w:tcPr>
            <w:tcW w:w="1360" w:type="dxa"/>
          </w:tcPr>
          <w:p w:rsidR="00F62EF8" w:rsidRDefault="00F62EF8">
            <w:pPr>
              <w:pStyle w:val="ConsPlusNormal"/>
              <w:jc w:val="center"/>
            </w:pPr>
            <w:r>
              <w:t>____ проц.</w:t>
            </w:r>
          </w:p>
        </w:tc>
        <w:tc>
          <w:tcPr>
            <w:tcW w:w="1984" w:type="dxa"/>
          </w:tcPr>
          <w:p w:rsidR="00F62EF8" w:rsidRDefault="00F62EF8">
            <w:pPr>
              <w:pStyle w:val="ConsPlusNormal"/>
              <w:jc w:val="center"/>
            </w:pPr>
          </w:p>
        </w:tc>
        <w:tc>
          <w:tcPr>
            <w:tcW w:w="1814" w:type="dxa"/>
          </w:tcPr>
          <w:p w:rsidR="00F62EF8" w:rsidRDefault="00F62EF8">
            <w:pPr>
              <w:pStyle w:val="ConsPlusNormal"/>
              <w:jc w:val="center"/>
            </w:pPr>
          </w:p>
        </w:tc>
        <w:tc>
          <w:tcPr>
            <w:tcW w:w="1417" w:type="dxa"/>
          </w:tcPr>
          <w:p w:rsidR="00F62EF8" w:rsidRDefault="00F62EF8">
            <w:pPr>
              <w:pStyle w:val="ConsPlusNormal"/>
              <w:jc w:val="center"/>
            </w:pPr>
          </w:p>
        </w:tc>
      </w:tr>
      <w:tr w:rsidR="00F62EF8">
        <w:tc>
          <w:tcPr>
            <w:tcW w:w="510" w:type="dxa"/>
          </w:tcPr>
          <w:p w:rsidR="00F62EF8" w:rsidRDefault="00F62EF8">
            <w:pPr>
              <w:pStyle w:val="ConsPlusNormal"/>
              <w:jc w:val="center"/>
            </w:pPr>
            <w:r>
              <w:t>3</w:t>
            </w:r>
          </w:p>
        </w:tc>
        <w:tc>
          <w:tcPr>
            <w:tcW w:w="1984" w:type="dxa"/>
          </w:tcPr>
          <w:p w:rsidR="00F62EF8" w:rsidRDefault="00F62EF8">
            <w:pPr>
              <w:pStyle w:val="ConsPlusNormal"/>
            </w:pPr>
            <w:r>
              <w:t>Величина среднемесячных выплат и иных вознаграждений, начисленных в пользу физического лица (работника), руб.</w:t>
            </w:r>
          </w:p>
        </w:tc>
        <w:tc>
          <w:tcPr>
            <w:tcW w:w="1360" w:type="dxa"/>
          </w:tcPr>
          <w:p w:rsidR="00F62EF8" w:rsidRDefault="00F62EF8">
            <w:pPr>
              <w:pStyle w:val="ConsPlusNormal"/>
              <w:jc w:val="center"/>
            </w:pPr>
            <w:r>
              <w:t>____ проц.</w:t>
            </w:r>
          </w:p>
        </w:tc>
        <w:tc>
          <w:tcPr>
            <w:tcW w:w="1984" w:type="dxa"/>
          </w:tcPr>
          <w:p w:rsidR="00F62EF8" w:rsidRDefault="00F62EF8">
            <w:pPr>
              <w:pStyle w:val="ConsPlusNormal"/>
            </w:pPr>
          </w:p>
        </w:tc>
        <w:tc>
          <w:tcPr>
            <w:tcW w:w="1814" w:type="dxa"/>
          </w:tcPr>
          <w:p w:rsidR="00F62EF8" w:rsidRDefault="00F62EF8">
            <w:pPr>
              <w:pStyle w:val="ConsPlusNormal"/>
            </w:pPr>
          </w:p>
        </w:tc>
        <w:tc>
          <w:tcPr>
            <w:tcW w:w="1417" w:type="dxa"/>
          </w:tcPr>
          <w:p w:rsidR="00F62EF8" w:rsidRDefault="00F62EF8">
            <w:pPr>
              <w:pStyle w:val="ConsPlusNormal"/>
            </w:pPr>
          </w:p>
        </w:tc>
      </w:tr>
    </w:tbl>
    <w:p w:rsidR="00F62EF8" w:rsidRDefault="00F62EF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4535"/>
      </w:tblGrid>
      <w:tr w:rsidR="00F62EF8">
        <w:tc>
          <w:tcPr>
            <w:tcW w:w="2835" w:type="dxa"/>
            <w:tcBorders>
              <w:top w:val="nil"/>
              <w:left w:val="nil"/>
              <w:bottom w:val="single" w:sz="4" w:space="0" w:color="auto"/>
              <w:right w:val="nil"/>
            </w:tcBorders>
          </w:tcPr>
          <w:p w:rsidR="00F62EF8" w:rsidRDefault="00F62EF8">
            <w:pPr>
              <w:pStyle w:val="ConsPlusNormal"/>
            </w:pPr>
          </w:p>
        </w:tc>
        <w:tc>
          <w:tcPr>
            <w:tcW w:w="1701" w:type="dxa"/>
            <w:tcBorders>
              <w:top w:val="nil"/>
              <w:left w:val="nil"/>
              <w:bottom w:val="nil"/>
              <w:right w:val="nil"/>
            </w:tcBorders>
          </w:tcPr>
          <w:p w:rsidR="00F62EF8" w:rsidRDefault="00F62EF8">
            <w:pPr>
              <w:pStyle w:val="ConsPlusNormal"/>
              <w:jc w:val="center"/>
            </w:pPr>
          </w:p>
        </w:tc>
        <w:tc>
          <w:tcPr>
            <w:tcW w:w="4535" w:type="dxa"/>
            <w:tcBorders>
              <w:top w:val="nil"/>
              <w:left w:val="nil"/>
              <w:bottom w:val="single" w:sz="4" w:space="0" w:color="auto"/>
              <w:right w:val="nil"/>
            </w:tcBorders>
          </w:tcPr>
          <w:p w:rsidR="00F62EF8" w:rsidRDefault="00F62EF8">
            <w:pPr>
              <w:pStyle w:val="ConsPlusNormal"/>
              <w:jc w:val="center"/>
            </w:pPr>
          </w:p>
        </w:tc>
      </w:tr>
      <w:tr w:rsidR="00F62EF8">
        <w:tblPrEx>
          <w:tblBorders>
            <w:insideH w:val="none" w:sz="0" w:space="0" w:color="auto"/>
          </w:tblBorders>
        </w:tblPrEx>
        <w:tc>
          <w:tcPr>
            <w:tcW w:w="2835" w:type="dxa"/>
            <w:tcBorders>
              <w:top w:val="single" w:sz="4" w:space="0" w:color="auto"/>
              <w:left w:val="nil"/>
              <w:bottom w:val="nil"/>
              <w:right w:val="nil"/>
            </w:tcBorders>
          </w:tcPr>
          <w:p w:rsidR="00F62EF8" w:rsidRDefault="00F62EF8">
            <w:pPr>
              <w:pStyle w:val="ConsPlusNormal"/>
              <w:jc w:val="center"/>
            </w:pPr>
            <w:r>
              <w:t>(подпись)</w:t>
            </w:r>
          </w:p>
        </w:tc>
        <w:tc>
          <w:tcPr>
            <w:tcW w:w="1701" w:type="dxa"/>
            <w:tcBorders>
              <w:top w:val="nil"/>
              <w:left w:val="nil"/>
              <w:bottom w:val="nil"/>
              <w:right w:val="nil"/>
            </w:tcBorders>
          </w:tcPr>
          <w:p w:rsidR="00F62EF8" w:rsidRDefault="00F62EF8">
            <w:pPr>
              <w:pStyle w:val="ConsPlusNormal"/>
              <w:jc w:val="center"/>
            </w:pPr>
          </w:p>
        </w:tc>
        <w:tc>
          <w:tcPr>
            <w:tcW w:w="4535" w:type="dxa"/>
            <w:tcBorders>
              <w:top w:val="single" w:sz="4" w:space="0" w:color="auto"/>
              <w:left w:val="nil"/>
              <w:bottom w:val="nil"/>
              <w:right w:val="nil"/>
            </w:tcBorders>
          </w:tcPr>
          <w:p w:rsidR="00F62EF8" w:rsidRDefault="00F62EF8">
            <w:pPr>
              <w:pStyle w:val="ConsPlusNormal"/>
              <w:jc w:val="center"/>
            </w:pPr>
            <w:r>
              <w:t>(фамилия, инициалы)</w:t>
            </w:r>
          </w:p>
        </w:tc>
      </w:tr>
      <w:tr w:rsidR="00F62EF8">
        <w:tblPrEx>
          <w:tblBorders>
            <w:insideH w:val="none" w:sz="0" w:space="0" w:color="auto"/>
          </w:tblBorders>
        </w:tblPrEx>
        <w:tc>
          <w:tcPr>
            <w:tcW w:w="9071" w:type="dxa"/>
            <w:gridSpan w:val="3"/>
            <w:tcBorders>
              <w:top w:val="nil"/>
              <w:left w:val="nil"/>
              <w:bottom w:val="nil"/>
              <w:right w:val="nil"/>
            </w:tcBorders>
          </w:tcPr>
          <w:p w:rsidR="00F62EF8" w:rsidRDefault="00F62EF8">
            <w:pPr>
              <w:pStyle w:val="ConsPlusNormal"/>
            </w:pPr>
            <w:r>
              <w:t>Место печати</w:t>
            </w:r>
          </w:p>
        </w:tc>
      </w:tr>
      <w:tr w:rsidR="00F62EF8">
        <w:tblPrEx>
          <w:tblBorders>
            <w:insideH w:val="none" w:sz="0" w:space="0" w:color="auto"/>
          </w:tblBorders>
        </w:tblPrEx>
        <w:tc>
          <w:tcPr>
            <w:tcW w:w="9071" w:type="dxa"/>
            <w:gridSpan w:val="3"/>
            <w:tcBorders>
              <w:top w:val="nil"/>
              <w:left w:val="nil"/>
              <w:bottom w:val="nil"/>
              <w:right w:val="nil"/>
            </w:tcBorders>
          </w:tcPr>
          <w:p w:rsidR="00F62EF8" w:rsidRDefault="00F62EF8">
            <w:pPr>
              <w:pStyle w:val="ConsPlusNormal"/>
            </w:pPr>
            <w:r>
              <w:t>"__" __________ 20__ года</w:t>
            </w:r>
          </w:p>
        </w:tc>
      </w:tr>
    </w:tbl>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1"/>
      </w:pPr>
      <w:r>
        <w:t>Приложение 2</w:t>
      </w:r>
    </w:p>
    <w:p w:rsidR="00F62EF8" w:rsidRDefault="00F62EF8">
      <w:pPr>
        <w:pStyle w:val="ConsPlusNormal"/>
        <w:jc w:val="right"/>
      </w:pPr>
      <w:r>
        <w:t>к Порядку...</w:t>
      </w:r>
    </w:p>
    <w:p w:rsidR="00F62EF8" w:rsidRDefault="00F62EF8">
      <w:pPr>
        <w:pStyle w:val="ConsPlusNormal"/>
      </w:pPr>
    </w:p>
    <w:p w:rsidR="00F62EF8" w:rsidRDefault="00F62EF8">
      <w:pPr>
        <w:pStyle w:val="ConsPlusNormal"/>
        <w:jc w:val="center"/>
      </w:pPr>
      <w:r>
        <w:t>СОГЛАСИЕ НА ОБРАБОТКУ ПЕРСОНАЛЬНЫХ ДАННЫХ</w:t>
      </w:r>
    </w:p>
    <w:p w:rsidR="00F62EF8" w:rsidRDefault="00F62EF8">
      <w:pPr>
        <w:pStyle w:val="ConsPlusNormal"/>
      </w:pPr>
    </w:p>
    <w:p w:rsidR="00F62EF8" w:rsidRDefault="00F62EF8">
      <w:pPr>
        <w:pStyle w:val="ConsPlusNormal"/>
        <w:jc w:val="center"/>
      </w:pPr>
      <w:r>
        <w:t xml:space="preserve">Исключено. - </w:t>
      </w:r>
      <w:hyperlink r:id="rId132">
        <w:r>
          <w:rPr>
            <w:color w:val="0000FF"/>
          </w:rPr>
          <w:t>Постановление</w:t>
        </w:r>
      </w:hyperlink>
      <w:r>
        <w:t xml:space="preserve"> Правительства </w:t>
      </w:r>
      <w:proofErr w:type="gramStart"/>
      <w:r>
        <w:t>Ленинградской</w:t>
      </w:r>
      <w:proofErr w:type="gramEnd"/>
    </w:p>
    <w:p w:rsidR="00F62EF8" w:rsidRDefault="00F62EF8">
      <w:pPr>
        <w:pStyle w:val="ConsPlusNormal"/>
        <w:jc w:val="center"/>
      </w:pPr>
      <w:r>
        <w:t>области от 30.05.2017 N 188.</w:t>
      </w: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1"/>
      </w:pPr>
      <w:r>
        <w:t>Приложение 2</w:t>
      </w:r>
    </w:p>
    <w:p w:rsidR="00F62EF8" w:rsidRDefault="00F62EF8">
      <w:pPr>
        <w:pStyle w:val="ConsPlusNormal"/>
        <w:jc w:val="right"/>
      </w:pPr>
      <w:r>
        <w:t>к Порядку...</w:t>
      </w:r>
    </w:p>
    <w:p w:rsidR="00F62EF8" w:rsidRDefault="00F62EF8">
      <w:pPr>
        <w:pStyle w:val="ConsPlusNormal"/>
        <w:jc w:val="both"/>
      </w:pPr>
    </w:p>
    <w:p w:rsidR="00F62EF8" w:rsidRDefault="00F62EF8">
      <w:pPr>
        <w:pStyle w:val="ConsPlusNormal"/>
        <w:jc w:val="center"/>
      </w:pPr>
      <w:r>
        <w:t>ОТЧЕТ</w:t>
      </w:r>
    </w:p>
    <w:p w:rsidR="00F62EF8" w:rsidRDefault="00F62EF8">
      <w:pPr>
        <w:pStyle w:val="ConsPlusNormal"/>
        <w:jc w:val="center"/>
      </w:pPr>
      <w:r>
        <w:t>о достижении результата предоставления субсидии</w:t>
      </w:r>
    </w:p>
    <w:p w:rsidR="00F62EF8" w:rsidRDefault="00F62EF8">
      <w:pPr>
        <w:pStyle w:val="ConsPlusNormal"/>
        <w:jc w:val="center"/>
      </w:pPr>
      <w:r>
        <w:t>и показателей, необходимых для достижения результата</w:t>
      </w:r>
    </w:p>
    <w:p w:rsidR="00F62EF8" w:rsidRDefault="00F62EF8">
      <w:pPr>
        <w:pStyle w:val="ConsPlusNormal"/>
        <w:jc w:val="center"/>
      </w:pPr>
      <w:r>
        <w:t>предоставления субсидии</w:t>
      </w:r>
    </w:p>
    <w:p w:rsidR="00F62EF8" w:rsidRDefault="00F62EF8">
      <w:pPr>
        <w:pStyle w:val="ConsPlusNormal"/>
      </w:pPr>
    </w:p>
    <w:p w:rsidR="00F62EF8" w:rsidRDefault="00F62EF8">
      <w:pPr>
        <w:pStyle w:val="ConsPlusNormal"/>
        <w:jc w:val="center"/>
      </w:pPr>
      <w:r>
        <w:t xml:space="preserve">Утратил силу с 31 мая 2021 года. - </w:t>
      </w:r>
      <w:hyperlink r:id="rId133">
        <w:r>
          <w:rPr>
            <w:color w:val="0000FF"/>
          </w:rPr>
          <w:t>Постановление</w:t>
        </w:r>
      </w:hyperlink>
    </w:p>
    <w:p w:rsidR="00F62EF8" w:rsidRDefault="00F62EF8">
      <w:pPr>
        <w:pStyle w:val="ConsPlusNormal"/>
        <w:jc w:val="center"/>
      </w:pPr>
      <w:r>
        <w:t>Правительства Ленинградской области от 31.05.2021 N 335.</w:t>
      </w: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pPr>
    </w:p>
    <w:p w:rsidR="00F62EF8" w:rsidRDefault="00F62EF8">
      <w:pPr>
        <w:pStyle w:val="ConsPlusNormal"/>
        <w:jc w:val="right"/>
        <w:outlineLvl w:val="1"/>
      </w:pPr>
      <w:r>
        <w:t>Приложение 3</w:t>
      </w:r>
    </w:p>
    <w:p w:rsidR="00F62EF8" w:rsidRDefault="00F62EF8">
      <w:pPr>
        <w:pStyle w:val="ConsPlusNormal"/>
        <w:jc w:val="right"/>
      </w:pPr>
      <w:r>
        <w:t>к Порядку...</w:t>
      </w:r>
    </w:p>
    <w:p w:rsidR="00F62EF8" w:rsidRDefault="00F62EF8">
      <w:pPr>
        <w:pStyle w:val="ConsPlusNormal"/>
      </w:pPr>
    </w:p>
    <w:p w:rsidR="00F62EF8" w:rsidRDefault="00F62EF8">
      <w:pPr>
        <w:pStyle w:val="ConsPlusNormal"/>
        <w:jc w:val="center"/>
      </w:pPr>
      <w:r>
        <w:t>ЗАЯВЛЕНИЕ</w:t>
      </w:r>
    </w:p>
    <w:p w:rsidR="00F62EF8" w:rsidRDefault="00F62EF8">
      <w:pPr>
        <w:pStyle w:val="ConsPlusNormal"/>
        <w:jc w:val="center"/>
      </w:pPr>
    </w:p>
    <w:p w:rsidR="00F62EF8" w:rsidRDefault="00F62EF8">
      <w:pPr>
        <w:pStyle w:val="ConsPlusNormal"/>
        <w:jc w:val="center"/>
      </w:pPr>
      <w:r>
        <w:t xml:space="preserve">Утратило силу с 31 мая 2021 года. - </w:t>
      </w:r>
      <w:hyperlink r:id="rId134">
        <w:r>
          <w:rPr>
            <w:color w:val="0000FF"/>
          </w:rPr>
          <w:t>Постановление</w:t>
        </w:r>
      </w:hyperlink>
    </w:p>
    <w:p w:rsidR="00F62EF8" w:rsidRDefault="00F62EF8">
      <w:pPr>
        <w:pStyle w:val="ConsPlusNormal"/>
        <w:jc w:val="center"/>
      </w:pPr>
      <w:r>
        <w:t>Правительства Ленинградской области от 31.05.2021 N 335.</w:t>
      </w:r>
    </w:p>
    <w:p w:rsidR="00F62EF8" w:rsidRDefault="00F62EF8">
      <w:pPr>
        <w:pStyle w:val="ConsPlusNormal"/>
      </w:pPr>
    </w:p>
    <w:p w:rsidR="00F62EF8" w:rsidRDefault="00F62EF8">
      <w:pPr>
        <w:pStyle w:val="ConsPlusNormal"/>
      </w:pPr>
    </w:p>
    <w:p w:rsidR="00F62EF8" w:rsidRDefault="00F62EF8">
      <w:pPr>
        <w:pStyle w:val="ConsPlusNormal"/>
        <w:pBdr>
          <w:bottom w:val="single" w:sz="6" w:space="0" w:color="auto"/>
        </w:pBdr>
        <w:spacing w:before="100" w:after="100"/>
        <w:jc w:val="both"/>
        <w:rPr>
          <w:sz w:val="2"/>
          <w:szCs w:val="2"/>
        </w:rPr>
      </w:pPr>
    </w:p>
    <w:p w:rsidR="00B0304C" w:rsidRDefault="00B0304C"/>
    <w:sectPr w:rsidR="00B0304C" w:rsidSect="00A3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F8"/>
    <w:rsid w:val="00B0304C"/>
    <w:rsid w:val="00F6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E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E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2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E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2E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E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E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E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E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2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E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2E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E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E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FB94B751581D605472C35425F5FAD313FA1A5C1AC53DEC984F3A55016CEDD725A59006087F2E1C5044CBC8768B00FA77A89E9D7A4763DCV8tAK" TargetMode="External"/><Relationship Id="rId21" Type="http://schemas.openxmlformats.org/officeDocument/2006/relationships/hyperlink" Target="consultantplus://offline/ref=58FB94B751581D605472C35425F5FAD313F8145A18C33DEC984F3A55016CEDD725A59006087F2E1E5D44CBC8768B00FA77A89E9D7A4763DCV8tAK" TargetMode="External"/><Relationship Id="rId42" Type="http://schemas.openxmlformats.org/officeDocument/2006/relationships/hyperlink" Target="consultantplus://offline/ref=58FB94B751581D605472C35425F5FAD313FD165A17C33DEC984F3A55016CEDD725A59006087F2E1F5944CBC8768B00FA77A89E9D7A4763DCV8tAK" TargetMode="External"/><Relationship Id="rId63" Type="http://schemas.openxmlformats.org/officeDocument/2006/relationships/hyperlink" Target="consultantplus://offline/ref=58FB94B751581D605472DC4530F5FAD315FB145D1FC23DEC984F3A55016CEDD725A590030B7C254A090BCA9433DD13FA75A89D9C66V4t6K" TargetMode="External"/><Relationship Id="rId84" Type="http://schemas.openxmlformats.org/officeDocument/2006/relationships/hyperlink" Target="consultantplus://offline/ref=58FB94B751581D605472C35425F5FAD313F8145A18C33DEC984F3A55016CEDD725A59006087F2E1B5D44CBC8768B00FA77A89E9D7A4763DCV8tAK" TargetMode="External"/><Relationship Id="rId16" Type="http://schemas.openxmlformats.org/officeDocument/2006/relationships/hyperlink" Target="consultantplus://offline/ref=58FB94B751581D605472C35425F5FAD313FB125B18C13DEC984F3A55016CEDD725A59006087F2E1F5944CBC8768B00FA77A89E9D7A4763DCV8tAK" TargetMode="External"/><Relationship Id="rId107" Type="http://schemas.openxmlformats.org/officeDocument/2006/relationships/hyperlink" Target="consultantplus://offline/ref=58FB94B751581D605472C35425F5FAD313F8145A18C33DEC984F3A55016CEDD725A59006087F2E175844CBC8768B00FA77A89E9D7A4763DCV8tAK" TargetMode="External"/><Relationship Id="rId11" Type="http://schemas.openxmlformats.org/officeDocument/2006/relationships/hyperlink" Target="consultantplus://offline/ref=58FB94B751581D605472C35425F5FAD313FB115C1AC63DEC984F3A55016CEDD725A59006087F2E1F5944CBC8768B00FA77A89E9D7A4763DCV8tAK" TargetMode="External"/><Relationship Id="rId32" Type="http://schemas.openxmlformats.org/officeDocument/2006/relationships/hyperlink" Target="consultantplus://offline/ref=58FB94B751581D605472C35425F5FAD313F8145A18C33DEC984F3A55016CEDD725A59006087F2E1F5B44CBC8768B00FA77A89E9D7A4763DCV8tAK" TargetMode="External"/><Relationship Id="rId37" Type="http://schemas.openxmlformats.org/officeDocument/2006/relationships/hyperlink" Target="consultantplus://offline/ref=58FB94B751581D605472C35425F5FAD310F7145719C13DEC984F3A55016CEDD725A59006087F2E1F5B44CBC8768B00FA77A89E9D7A4763DCV8tAK" TargetMode="External"/><Relationship Id="rId53" Type="http://schemas.openxmlformats.org/officeDocument/2006/relationships/hyperlink" Target="consultantplus://offline/ref=58FB94B751581D605472C35425F5FAD313FB175F1BCE3DEC984F3A55016CEDD725A59006087F2E1F5D44CBC8768B00FA77A89E9D7A4763DCV8tAK" TargetMode="External"/><Relationship Id="rId58" Type="http://schemas.openxmlformats.org/officeDocument/2006/relationships/hyperlink" Target="consultantplus://offline/ref=58FB94B751581D605472DC4530F5FAD315FC13571CC53DEC984F3A55016CEDD725A590040F77254A090BCA9433DD13FA75A89D9C66V4t6K" TargetMode="External"/><Relationship Id="rId74" Type="http://schemas.openxmlformats.org/officeDocument/2006/relationships/hyperlink" Target="consultantplus://offline/ref=58FB94B751581D605472C35425F5FAD313F8145A18C33DEC984F3A55016CEDD725A59006087F2E1D5D44CBC8768B00FA77A89E9D7A4763DCV8tAK" TargetMode="External"/><Relationship Id="rId79" Type="http://schemas.openxmlformats.org/officeDocument/2006/relationships/hyperlink" Target="consultantplus://offline/ref=58FB94B751581D605472C35425F5FAD313F8145A18C33DEC984F3A55016CEDD725A59006087F2E1A5944CBC8768B00FA77A89E9D7A4763DCV8tAK" TargetMode="External"/><Relationship Id="rId102" Type="http://schemas.openxmlformats.org/officeDocument/2006/relationships/hyperlink" Target="consultantplus://offline/ref=58FB94B751581D605472C35425F5FAD313F7135E16C63DEC984F3A55016CEDD725A59006087F2E1E5D44CBC8768B00FA77A89E9D7A4763DCV8tAK" TargetMode="External"/><Relationship Id="rId123" Type="http://schemas.openxmlformats.org/officeDocument/2006/relationships/hyperlink" Target="consultantplus://offline/ref=58FB94B751581D605472C35425F5FAD313FA1A5C1AC53DEC984F3A55016CEDD725A59006087F2E1D5C44CBC8768B00FA77A89E9D7A4763DCV8tAK" TargetMode="External"/><Relationship Id="rId128" Type="http://schemas.openxmlformats.org/officeDocument/2006/relationships/hyperlink" Target="consultantplus://offline/ref=58FB94B751581D605472DC4530F5FAD315FB145D1FC23DEC984F3A55016CEDD725A59006087F2F1D5044CBC8768B00FA77A89E9D7A4763DCV8tAK" TargetMode="External"/><Relationship Id="rId5" Type="http://schemas.openxmlformats.org/officeDocument/2006/relationships/hyperlink" Target="https://www.consultant.ru" TargetMode="External"/><Relationship Id="rId90" Type="http://schemas.openxmlformats.org/officeDocument/2006/relationships/image" Target="media/image1.wmf"/><Relationship Id="rId95" Type="http://schemas.openxmlformats.org/officeDocument/2006/relationships/image" Target="media/image5.wmf"/><Relationship Id="rId22" Type="http://schemas.openxmlformats.org/officeDocument/2006/relationships/hyperlink" Target="consultantplus://offline/ref=58FB94B751581D605472C35425F5FAD313F81A5A1FCF3DEC984F3A55016CEDD725A59006087F2E1E5D44CBC8768B00FA77A89E9D7A4763DCV8tAK" TargetMode="External"/><Relationship Id="rId27" Type="http://schemas.openxmlformats.org/officeDocument/2006/relationships/hyperlink" Target="consultantplus://offline/ref=58FB94B751581D605472C35425F5FAD310F9125A16C63DEC984F3A55016CEDD725A59006087F2E1F5944CBC8768B00FA77A89E9D7A4763DCV8tAK" TargetMode="External"/><Relationship Id="rId43" Type="http://schemas.openxmlformats.org/officeDocument/2006/relationships/hyperlink" Target="consultantplus://offline/ref=58FB94B751581D605472C35425F5FAD313FB12581FC23DEC984F3A55016CEDD725A59006087F2E1F5A44CBC8768B00FA77A89E9D7A4763DCV8tAK" TargetMode="External"/><Relationship Id="rId48" Type="http://schemas.openxmlformats.org/officeDocument/2006/relationships/hyperlink" Target="consultantplus://offline/ref=58FB94B751581D605472C35425F5FAD313F91B5B1BC13DEC984F3A55016CEDD725A59006087F2E1F5B44CBC8768B00FA77A89E9D7A4763DCV8tAK" TargetMode="External"/><Relationship Id="rId64" Type="http://schemas.openxmlformats.org/officeDocument/2006/relationships/hyperlink" Target="consultantplus://offline/ref=58FB94B751581D605472DC4530F5FAD315FB145D1FC23DEC984F3A55016CEDD725A59006087F2F1D5044CBC8768B00FA77A89E9D7A4763DCV8tAK" TargetMode="External"/><Relationship Id="rId69" Type="http://schemas.openxmlformats.org/officeDocument/2006/relationships/hyperlink" Target="consultantplus://offline/ref=58FB94B751581D605472C35425F5FAD313F8145A18C33DEC984F3A55016CEDD725A59006087F2E1D5C44CBC8768B00FA77A89E9D7A4763DCV8tAK" TargetMode="External"/><Relationship Id="rId113" Type="http://schemas.openxmlformats.org/officeDocument/2006/relationships/hyperlink" Target="consultantplus://offline/ref=58FB94B751581D605472C35425F5FAD313FB175F1BCE3DEC984F3A55016CEDD725A59006087F2C1E5844CBC8768B00FA77A89E9D7A4763DCV8tAK" TargetMode="External"/><Relationship Id="rId118" Type="http://schemas.openxmlformats.org/officeDocument/2006/relationships/hyperlink" Target="consultantplus://offline/ref=58FB94B751581D605472DC4530F5FAD315FE1B5916C03DEC984F3A55016CEDD737A5C80A097C301F59519D9930VDtDK" TargetMode="External"/><Relationship Id="rId134" Type="http://schemas.openxmlformats.org/officeDocument/2006/relationships/hyperlink" Target="consultantplus://offline/ref=58FB94B751581D605472C35425F5FAD313FB175F1BCE3DEC984F3A55016CEDD725A59006087F2C185E44CBC8768B00FA77A89E9D7A4763DCV8tAK" TargetMode="External"/><Relationship Id="rId80" Type="http://schemas.openxmlformats.org/officeDocument/2006/relationships/hyperlink" Target="consultantplus://offline/ref=58FB94B751581D605472C35425F5FAD313F81A5A1FCF3DEC984F3A55016CEDD725A59006087F2E1F5B44CBC8768B00FA77A89E9D7A4763DCV8tAK" TargetMode="External"/><Relationship Id="rId85" Type="http://schemas.openxmlformats.org/officeDocument/2006/relationships/hyperlink" Target="consultantplus://offline/ref=58FB94B751581D605472C35425F5FAD313F8145A18C33DEC984F3A55016CEDD725A59006087F2E1B5F44CBC8768B00FA77A89E9D7A4763DCV8tAK" TargetMode="External"/><Relationship Id="rId12" Type="http://schemas.openxmlformats.org/officeDocument/2006/relationships/hyperlink" Target="consultantplus://offline/ref=58FB94B751581D605472C35425F5FAD313FB115C1AC23DEC984F3A55016CEDD725A59006087F2E1F5944CBC8768B00FA77A89E9D7A4763DCV8tAK" TargetMode="External"/><Relationship Id="rId17" Type="http://schemas.openxmlformats.org/officeDocument/2006/relationships/hyperlink" Target="consultantplus://offline/ref=58FB94B751581D605472C35425F5FAD313FB175F1BCE3DEC984F3A55016CEDD725A59006087F2E1F5A44CBC8768B00FA77A89E9D7A4763DCV8tAK" TargetMode="External"/><Relationship Id="rId33" Type="http://schemas.openxmlformats.org/officeDocument/2006/relationships/hyperlink" Target="consultantplus://offline/ref=58FB94B751581D605472C35425F5FAD310F8165917C03DEC984F3A55016CEDD725A59006087F2E1F5944CBC8768B00FA77A89E9D7A4763DCV8tAK" TargetMode="External"/><Relationship Id="rId38" Type="http://schemas.openxmlformats.org/officeDocument/2006/relationships/hyperlink" Target="consultantplus://offline/ref=58FB94B751581D605472C35425F5FAD313FB115C1AC53DEC984F3A55016CEDD725A59006087F2E1F5D44CBC8768B00FA77A89E9D7A4763DCV8tAK" TargetMode="External"/><Relationship Id="rId59" Type="http://schemas.openxmlformats.org/officeDocument/2006/relationships/hyperlink" Target="consultantplus://offline/ref=58FB94B751581D605472C35425F5FAD313F8145A18C33DEC984F3A55016CEDD725A59006087F2E1C5C44CBC8768B00FA77A89E9D7A4763DCV8tAK" TargetMode="External"/><Relationship Id="rId103" Type="http://schemas.openxmlformats.org/officeDocument/2006/relationships/hyperlink" Target="consultantplus://offline/ref=58FB94B751581D605472C35425F5FAD313F8145A18C33DEC984F3A55016CEDD725A59006087F2E195D44CBC8768B00FA77A89E9D7A4763DCV8tAK" TargetMode="External"/><Relationship Id="rId108" Type="http://schemas.openxmlformats.org/officeDocument/2006/relationships/hyperlink" Target="consultantplus://offline/ref=58FB94B751581D605472C35425F5FAD313F8145A18C33DEC984F3A55016CEDD725A59006087F2E175A44CBC8768B00FA77A89E9D7A4763DCV8tAK" TargetMode="External"/><Relationship Id="rId124" Type="http://schemas.openxmlformats.org/officeDocument/2006/relationships/hyperlink" Target="consultantplus://offline/ref=58FB94B751581D605472C35425F5FAD313F8145A18C33DEC984F3A55016CEDD725A59006087F2F1F5C44CBC8768B00FA77A89E9D7A4763DCV8tAK" TargetMode="External"/><Relationship Id="rId129" Type="http://schemas.openxmlformats.org/officeDocument/2006/relationships/hyperlink" Target="consultantplus://offline/ref=58FB94B751581D605472DC4530F5FAD315FB145D1FC23DEC984F3A55016CEDD725A59006087F2D195D44CBC8768B00FA77A89E9D7A4763DCV8tAK" TargetMode="External"/><Relationship Id="rId54" Type="http://schemas.openxmlformats.org/officeDocument/2006/relationships/hyperlink" Target="consultantplus://offline/ref=58FB94B751581D605472C35425F5FAD313F8145A18C33DEC984F3A55016CEDD725A59006087F2E1F5044CBC8768B00FA77A89E9D7A4763DCV8tAK" TargetMode="External"/><Relationship Id="rId70" Type="http://schemas.openxmlformats.org/officeDocument/2006/relationships/hyperlink" Target="consultantplus://offline/ref=58FB94B751581D605472C35425F5FAD313FB175F1BCE3DEC984F3A55016CEDD725A59006087F2E1D5F44CBC8768B00FA77A89E9D7A4763DCV8tAK" TargetMode="External"/><Relationship Id="rId75" Type="http://schemas.openxmlformats.org/officeDocument/2006/relationships/hyperlink" Target="consultantplus://offline/ref=58FB94B751581D605472C35425F5FAD313F91B5B1BC13DEC984F3A55016CEDD725A59006087F2E1C5844CBC8768B00FA77A89E9D7A4763DCV8tAK" TargetMode="External"/><Relationship Id="rId91" Type="http://schemas.openxmlformats.org/officeDocument/2006/relationships/image" Target="media/image2.wmf"/><Relationship Id="rId96" Type="http://schemas.openxmlformats.org/officeDocument/2006/relationships/hyperlink" Target="consultantplus://offline/ref=58FB94B751581D605472C35425F5FAD313F81A5A1FCF3DEC984F3A55016CEDD725A59006087F2E1F5E44CBC8768B00FA77A89E9D7A4763DCV8tAK" TargetMode="External"/><Relationship Id="rId1" Type="http://schemas.openxmlformats.org/officeDocument/2006/relationships/styles" Target="styles.xml"/><Relationship Id="rId6" Type="http://schemas.openxmlformats.org/officeDocument/2006/relationships/hyperlink" Target="consultantplus://offline/ref=58FB94B751581D605472C35425F5FAD310F9125A16C63DEC984F3A55016CEDD725A59006087F2E1E5D44CBC8768B00FA77A89E9D7A4763DCV8tAK" TargetMode="External"/><Relationship Id="rId23" Type="http://schemas.openxmlformats.org/officeDocument/2006/relationships/hyperlink" Target="consultantplus://offline/ref=58FB94B751581D605472C35425F5FAD313F7135E16C63DEC984F3A55016CEDD725A59006087F2E1E5D44CBC8768B00FA77A89E9D7A4763DCV8tAK" TargetMode="External"/><Relationship Id="rId28" Type="http://schemas.openxmlformats.org/officeDocument/2006/relationships/hyperlink" Target="consultantplus://offline/ref=58FB94B751581D605472C35425F5FAD310F7145719C13DEC984F3A55016CEDD725A59006087F2E1F5A44CBC8768B00FA77A89E9D7A4763DCV8tAK" TargetMode="External"/><Relationship Id="rId49" Type="http://schemas.openxmlformats.org/officeDocument/2006/relationships/hyperlink" Target="consultantplus://offline/ref=58FB94B751581D605472C35425F5FAD313F811571ACF3DEC984F3A55016CEDD725A59006087F2E1F5944CBC8768B00FA77A89E9D7A4763DCV8tAK" TargetMode="External"/><Relationship Id="rId114" Type="http://schemas.openxmlformats.org/officeDocument/2006/relationships/hyperlink" Target="consultantplus://offline/ref=58FB94B751581D605472DC4530F5FAD315F9135F17C23DEC984F3A55016CEDD725A590040F7F2A150C1EDBCC3FDF0EE575B7819E6447V6t0K" TargetMode="External"/><Relationship Id="rId119" Type="http://schemas.openxmlformats.org/officeDocument/2006/relationships/hyperlink" Target="consultantplus://offline/ref=58FB94B751581D605472C35425F5FAD313F811571ACF3DEC984F3A55016CEDD725A59006087F2E1F5D44CBC8768B00FA77A89E9D7A4763DCV8tAK" TargetMode="External"/><Relationship Id="rId44" Type="http://schemas.openxmlformats.org/officeDocument/2006/relationships/hyperlink" Target="consultantplus://offline/ref=58FB94B751581D605472C35425F5FAD313FB125718C73DEC984F3A55016CEDD725A59006087F2E1B5B44CBC8768B00FA77A89E9D7A4763DCV8tAK" TargetMode="External"/><Relationship Id="rId60" Type="http://schemas.openxmlformats.org/officeDocument/2006/relationships/hyperlink" Target="consultantplus://offline/ref=58FB94B751581D605472C35425F5FAD313F8145A18C33DEC984F3A55016CEDD725A59006087F2E1C5D44CBC8768B00FA77A89E9D7A4763DCV8tAK" TargetMode="External"/><Relationship Id="rId65" Type="http://schemas.openxmlformats.org/officeDocument/2006/relationships/hyperlink" Target="consultantplus://offline/ref=58FB94B751581D605472DC4530F5FAD315FB145D1FC23DEC984F3A55016CEDD725A590030B7C254A090BCA9433DD13FA75A89D9C66V4t6K" TargetMode="External"/><Relationship Id="rId81" Type="http://schemas.openxmlformats.org/officeDocument/2006/relationships/hyperlink" Target="consultantplus://offline/ref=58FB94B751581D605472C35425F5FAD313F8145A18C33DEC984F3A55016CEDD725A59006087F2E1A5F44CBC8768B00FA77A89E9D7A4763DCV8tAK" TargetMode="External"/><Relationship Id="rId86" Type="http://schemas.openxmlformats.org/officeDocument/2006/relationships/hyperlink" Target="consultantplus://offline/ref=58FB94B751581D605472C35425F5FAD313FB175F1BCE3DEC984F3A55016CEDD725A59006087F2F1F5044CBC8768B00FA77A89E9D7A4763DCV8tAK" TargetMode="External"/><Relationship Id="rId130" Type="http://schemas.openxmlformats.org/officeDocument/2006/relationships/hyperlink" Target="consultantplus://offline/ref=58FB94B751581D605472C35425F5FAD313F8145A18C33DEC984F3A55016CEDD725A59006087F2F1C5C44CBC8768B00FA77A89E9D7A4763DCV8tAK" TargetMode="External"/><Relationship Id="rId135" Type="http://schemas.openxmlformats.org/officeDocument/2006/relationships/fontTable" Target="fontTable.xml"/><Relationship Id="rId13" Type="http://schemas.openxmlformats.org/officeDocument/2006/relationships/hyperlink" Target="consultantplus://offline/ref=58FB94B751581D605472C35425F5FAD313FD165A17C33DEC984F3A55016CEDD725A59006087F2E1F5944CBC8768B00FA77A89E9D7A4763DCV8tAK" TargetMode="External"/><Relationship Id="rId18" Type="http://schemas.openxmlformats.org/officeDocument/2006/relationships/hyperlink" Target="consultantplus://offline/ref=58FB94B751581D605472C35425F5FAD313FA1A5C1AC53DEC984F3A55016CEDD725A59006087F2E1C5B44CBC8768B00FA77A89E9D7A4763DCV8tAK" TargetMode="External"/><Relationship Id="rId39" Type="http://schemas.openxmlformats.org/officeDocument/2006/relationships/hyperlink" Target="consultantplus://offline/ref=58FB94B751581D605472C35425F5FAD313FB115C1AC33DEC984F3A55016CEDD725A59006087F2E1F5A44CBC8768B00FA77A89E9D7A4763DCV8tAK" TargetMode="External"/><Relationship Id="rId109" Type="http://schemas.openxmlformats.org/officeDocument/2006/relationships/hyperlink" Target="consultantplus://offline/ref=58FB94B751581D605472C35425F5FAD313F8145A18C33DEC984F3A55016CEDD725A59006087F2E175D44CBC8768B00FA77A89E9D7A4763DCV8tAK" TargetMode="External"/><Relationship Id="rId34" Type="http://schemas.openxmlformats.org/officeDocument/2006/relationships/hyperlink" Target="consultantplus://offline/ref=58FB94B751581D605472C35425F5FAD310F8165917C03DEC984F3A55016CEDD725A59006087F2E1F5B44CBC8768B00FA77A89E9D7A4763DCV8tAK" TargetMode="External"/><Relationship Id="rId50" Type="http://schemas.openxmlformats.org/officeDocument/2006/relationships/hyperlink" Target="consultantplus://offline/ref=58FB94B751581D605472C35425F5FAD313F8145A18C33DEC984F3A55016CEDD725A59006087F2E1F5D44CBC8768B00FA77A89E9D7A4763DCV8tAK" TargetMode="External"/><Relationship Id="rId55" Type="http://schemas.openxmlformats.org/officeDocument/2006/relationships/hyperlink" Target="consultantplus://offline/ref=58FB94B751581D605472DC4530F5FAD315FB145D1FC23DEC984F3A55016CEDD737A5C80A097C301F59519D9930VDtDK" TargetMode="External"/><Relationship Id="rId76" Type="http://schemas.openxmlformats.org/officeDocument/2006/relationships/hyperlink" Target="consultantplus://offline/ref=58FB94B751581D605472C35425F5FAD313F811571ACF3DEC984F3A55016CEDD725A59006087F2E1F5A44CBC8768B00FA77A89E9D7A4763DCV8tAK" TargetMode="External"/><Relationship Id="rId97" Type="http://schemas.openxmlformats.org/officeDocument/2006/relationships/hyperlink" Target="consultantplus://offline/ref=58FB94B751581D605472C35425F5FAD313F8145A18C33DEC984F3A55016CEDD725A59006087F2E185044CBC8768B00FA77A89E9D7A4763DCV8tAK" TargetMode="External"/><Relationship Id="rId104" Type="http://schemas.openxmlformats.org/officeDocument/2006/relationships/hyperlink" Target="consultantplus://offline/ref=58FB94B751581D605472DC4530F5FAD315F9135F17C23DEC984F3A55016CEDD725A590040F7F2A150C1EDBCC3FDF0EE575B7819E6447V6t0K" TargetMode="External"/><Relationship Id="rId120" Type="http://schemas.openxmlformats.org/officeDocument/2006/relationships/hyperlink" Target="consultantplus://offline/ref=58FB94B751581D605472C35425F5FAD313F811571ACF3DEC984F3A55016CEDD725A59006087F2E1F5F44CBC8768B00FA77A89E9D7A4763DCV8tAK" TargetMode="External"/><Relationship Id="rId125" Type="http://schemas.openxmlformats.org/officeDocument/2006/relationships/hyperlink" Target="consultantplus://offline/ref=58FB94B751581D605472C35425F5FAD313FB175F1BCE3DEC984F3A55016CEDD725A59006087F2C1E5044CBC8768B00FA77A89E9D7A4763DCV8tAK" TargetMode="External"/><Relationship Id="rId7" Type="http://schemas.openxmlformats.org/officeDocument/2006/relationships/hyperlink" Target="consultantplus://offline/ref=58FB94B751581D605472C35425F5FAD310F8165917C03DEC984F3A55016CEDD725A59006087F2E1E5D44CBC8768B00FA77A89E9D7A4763DCV8tAK" TargetMode="External"/><Relationship Id="rId71" Type="http://schemas.openxmlformats.org/officeDocument/2006/relationships/hyperlink" Target="consultantplus://offline/ref=58FB94B751581D605472C35425F5FAD313F8145A18C33DEC984F3A55016CEDD725A59006087F2E1D5D44CBC8768B00FA77A89E9D7A4763DCV8tAK" TargetMode="External"/><Relationship Id="rId92" Type="http://schemas.openxmlformats.org/officeDocument/2006/relationships/hyperlink" Target="consultantplus://offline/ref=58FB94B751581D605472C35425F5FAD313F8145A18C33DEC984F3A55016CEDD725A59006087F2E185E44CBC8768B00FA77A89E9D7A4763DCV8tAK" TargetMode="External"/><Relationship Id="rId2" Type="http://schemas.microsoft.com/office/2007/relationships/stylesWithEffects" Target="stylesWithEffects.xml"/><Relationship Id="rId29" Type="http://schemas.openxmlformats.org/officeDocument/2006/relationships/hyperlink" Target="consultantplus://offline/ref=58FB94B751581D605472C35425F5FAD313FB115C1AC53DEC984F3A55016CEDD725A59006087F2E1F5C44CBC8768B00FA77A89E9D7A4763DCV8tAK" TargetMode="External"/><Relationship Id="rId24" Type="http://schemas.openxmlformats.org/officeDocument/2006/relationships/hyperlink" Target="consultantplus://offline/ref=58FB94B751581D605472DC4530F5FAD315F9135F17C23DEC984F3A55016CEDD725A59006087C2D175144CBC8768B00FA77A89E9D7A4763DCV8tAK" TargetMode="External"/><Relationship Id="rId40" Type="http://schemas.openxmlformats.org/officeDocument/2006/relationships/hyperlink" Target="consultantplus://offline/ref=58FB94B751581D605472C35425F5FAD313FB115C1AC63DEC984F3A55016CEDD725A59006087F2E1F5A44CBC8768B00FA77A89E9D7A4763DCV8tAK" TargetMode="External"/><Relationship Id="rId45" Type="http://schemas.openxmlformats.org/officeDocument/2006/relationships/hyperlink" Target="consultantplus://offline/ref=58FB94B751581D605472C35425F5FAD313FB125B18C13DEC984F3A55016CEDD725A59006087F2E1F5944CBC8768B00FA77A89E9D7A4763DCV8tAK" TargetMode="External"/><Relationship Id="rId66" Type="http://schemas.openxmlformats.org/officeDocument/2006/relationships/hyperlink" Target="consultantplus://offline/ref=58FB94B751581D605472C35425F5FAD313F81A5A1FCF3DEC984F3A55016CEDD725A59006087F2E1F5944CBC8768B00FA77A89E9D7A4763DCV8tAK" TargetMode="External"/><Relationship Id="rId87" Type="http://schemas.openxmlformats.org/officeDocument/2006/relationships/hyperlink" Target="consultantplus://offline/ref=58FB94B751581D605472C35425F5FAD313F81A5A1FCF3DEC984F3A55016CEDD725A59006087F2E1F5C44CBC8768B00FA77A89E9D7A4763DCV8tAK" TargetMode="External"/><Relationship Id="rId110" Type="http://schemas.openxmlformats.org/officeDocument/2006/relationships/hyperlink" Target="consultantplus://offline/ref=58FB94B751581D605472C35425F5FAD313F8145A18C33DEC984F3A55016CEDD725A59006087F2E175144CBC8768B00FA77A89E9D7A4763DCV8tAK" TargetMode="External"/><Relationship Id="rId115" Type="http://schemas.openxmlformats.org/officeDocument/2006/relationships/hyperlink" Target="consultantplus://offline/ref=58FB94B751581D605472DC4530F5FAD315F9135F17C23DEC984F3A55016CEDD725A590040F7D2C150C1EDBCC3FDF0EE575B7819E6447V6t0K" TargetMode="External"/><Relationship Id="rId131" Type="http://schemas.openxmlformats.org/officeDocument/2006/relationships/hyperlink" Target="consultantplus://offline/ref=58FB94B751581D605472C35425F5FAD313F8145A18C33DEC984F3A55016CEDD725A59006087F2F1D5944CBC8768B00FA77A89E9D7A4763DCV8tAK" TargetMode="External"/><Relationship Id="rId136" Type="http://schemas.openxmlformats.org/officeDocument/2006/relationships/theme" Target="theme/theme1.xml"/><Relationship Id="rId61" Type="http://schemas.openxmlformats.org/officeDocument/2006/relationships/hyperlink" Target="consultantplus://offline/ref=58FB94B751581D605472C35425F5FAD313F8145A18C33DEC984F3A55016CEDD725A59006087F2E1C5F44CBC8768B00FA77A89E9D7A4763DCV8tAK" TargetMode="External"/><Relationship Id="rId82" Type="http://schemas.openxmlformats.org/officeDocument/2006/relationships/hyperlink" Target="consultantplus://offline/ref=58FB94B751581D605472C35425F5FAD313F8145A18C33DEC984F3A55016CEDD725A59006087F2E1B5B44CBC8768B00FA77A89E9D7A4763DCV8tAK" TargetMode="External"/><Relationship Id="rId19" Type="http://schemas.openxmlformats.org/officeDocument/2006/relationships/hyperlink" Target="consultantplus://offline/ref=58FB94B751581D605472C35425F5FAD313F91B5B1BC13DEC984F3A55016CEDD725A59006087F2E1F5944CBC8768B00FA77A89E9D7A4763DCV8tAK" TargetMode="External"/><Relationship Id="rId14" Type="http://schemas.openxmlformats.org/officeDocument/2006/relationships/hyperlink" Target="consultantplus://offline/ref=58FB94B751581D605472C35425F5FAD313FB12581FC23DEC984F3A55016CEDD725A59006087F2E1F5A44CBC8768B00FA77A89E9D7A4763DCV8tAK" TargetMode="External"/><Relationship Id="rId30" Type="http://schemas.openxmlformats.org/officeDocument/2006/relationships/hyperlink" Target="consultantplus://offline/ref=58FB94B751581D605472C35425F5FAD313FB175F1BCE3DEC984F3A55016CEDD725A59006087F2E1F5B44CBC8768B00FA77A89E9D7A4763DCV8tAK" TargetMode="External"/><Relationship Id="rId35" Type="http://schemas.openxmlformats.org/officeDocument/2006/relationships/hyperlink" Target="consultantplus://offline/ref=58FB94B751581D605472C35425F5FAD310F9125A16C63DEC984F3A55016CEDD725A59006087F2E1F5A44CBC8768B00FA77A89E9D7A4763DCV8tAK" TargetMode="External"/><Relationship Id="rId56" Type="http://schemas.openxmlformats.org/officeDocument/2006/relationships/hyperlink" Target="consultantplus://offline/ref=58FB94B751581D605472C35425F5FAD313F8145A18C33DEC984F3A55016CEDD725A59006087F2E1F5144CBC8768B00FA77A89E9D7A4763DCV8tAK" TargetMode="External"/><Relationship Id="rId77" Type="http://schemas.openxmlformats.org/officeDocument/2006/relationships/hyperlink" Target="consultantplus://offline/ref=58FB94B751581D605472C35425F5FAD313F8145A18C33DEC984F3A55016CEDD725A59006087F2E1D5E44CBC8768B00FA77A89E9D7A4763DCV8tAK" TargetMode="External"/><Relationship Id="rId100" Type="http://schemas.openxmlformats.org/officeDocument/2006/relationships/hyperlink" Target="consultantplus://offline/ref=58FB94B751581D605472C35425F5FAD313F8145A18C33DEC984F3A55016CEDD725A59006087F2E195C44CBC8768B00FA77A89E9D7A4763DCV8tAK" TargetMode="External"/><Relationship Id="rId105" Type="http://schemas.openxmlformats.org/officeDocument/2006/relationships/hyperlink" Target="consultantplus://offline/ref=58FB94B751581D605472DC4530F5FAD315F9135F17C23DEC984F3A55016CEDD725A590040F7D2C150C1EDBCC3FDF0EE575B7819E6447V6t0K" TargetMode="External"/><Relationship Id="rId126" Type="http://schemas.openxmlformats.org/officeDocument/2006/relationships/hyperlink" Target="consultantplus://offline/ref=58FB94B751581D605472C35425F5FAD313F91B5B1BC13DEC984F3A55016CEDD725A59006087F2E1C5D44CBC8768B00FA77A89E9D7A4763DCV8tAK" TargetMode="External"/><Relationship Id="rId8" Type="http://schemas.openxmlformats.org/officeDocument/2006/relationships/hyperlink" Target="consultantplus://offline/ref=58FB94B751581D605472C35425F5FAD310F7145719C13DEC984F3A55016CEDD725A59006087F2E1E5D44CBC8768B00FA77A89E9D7A4763DCV8tAK" TargetMode="External"/><Relationship Id="rId51" Type="http://schemas.openxmlformats.org/officeDocument/2006/relationships/hyperlink" Target="consultantplus://offline/ref=58FB94B751581D605472C35425F5FAD313F81A5A1FCF3DEC984F3A55016CEDD725A59006087F2E1E5D44CBC8768B00FA77A89E9D7A4763DCV8tAK" TargetMode="External"/><Relationship Id="rId72" Type="http://schemas.openxmlformats.org/officeDocument/2006/relationships/hyperlink" Target="consultantplus://offline/ref=58FB94B751581D605472C35425F5FAD313F91B5B1BC13DEC984F3A55016CEDD725A59006087F2E1F5E44CBC8768B00FA77A89E9D7A4763DCV8tAK" TargetMode="External"/><Relationship Id="rId93" Type="http://schemas.openxmlformats.org/officeDocument/2006/relationships/image" Target="media/image3.wmf"/><Relationship Id="rId98" Type="http://schemas.openxmlformats.org/officeDocument/2006/relationships/hyperlink" Target="consultantplus://offline/ref=58FB94B751581D605472C35425F5FAD313F8145A18C33DEC984F3A55016CEDD725A59006087F2E195844CBC8768B00FA77A89E9D7A4763DCV8tAK" TargetMode="External"/><Relationship Id="rId121" Type="http://schemas.openxmlformats.org/officeDocument/2006/relationships/hyperlink" Target="consultantplus://offline/ref=58FB94B751581D605472C35425F5FAD313FA1A5C1AC53DEC984F3A55016CEDD725A59006087F2E1D5944CBC8768B00FA77A89E9D7A4763DCV8tAK" TargetMode="External"/><Relationship Id="rId3" Type="http://schemas.openxmlformats.org/officeDocument/2006/relationships/settings" Target="settings.xml"/><Relationship Id="rId25" Type="http://schemas.openxmlformats.org/officeDocument/2006/relationships/hyperlink" Target="consultantplus://offline/ref=58FB94B751581D605472DC4530F5FAD315F9135F17C23DEC984F3A55016CEDD725A590030E7E26150C1EDBCC3FDF0EE575B7819E6447V6t0K" TargetMode="External"/><Relationship Id="rId46" Type="http://schemas.openxmlformats.org/officeDocument/2006/relationships/hyperlink" Target="consultantplus://offline/ref=58FB94B751581D605472C35425F5FAD313FB175F1BCE3DEC984F3A55016CEDD725A59006087F2E1F5C44CBC8768B00FA77A89E9D7A4763DCV8tAK" TargetMode="External"/><Relationship Id="rId67" Type="http://schemas.openxmlformats.org/officeDocument/2006/relationships/hyperlink" Target="consultantplus://offline/ref=58FB94B751581D605472C35425F5FAD313F8145A18C33DEC984F3A55016CEDD725A59006087F2E1D5A44CBC8768B00FA77A89E9D7A4763DCV8tAK" TargetMode="External"/><Relationship Id="rId116" Type="http://schemas.openxmlformats.org/officeDocument/2006/relationships/hyperlink" Target="consultantplus://offline/ref=58FB94B751581D605472C35425F5FAD313FA1A5C1AC53DEC984F3A55016CEDD725A59006087F2E1C5D44CBC8768B00FA77A89E9D7A4763DCV8tAK" TargetMode="External"/><Relationship Id="rId20" Type="http://schemas.openxmlformats.org/officeDocument/2006/relationships/hyperlink" Target="consultantplus://offline/ref=58FB94B751581D605472C35425F5FAD313F811571ACF3DEC984F3A55016CEDD725A59006087F2E1F5944CBC8768B00FA77A89E9D7A4763DCV8tAK" TargetMode="External"/><Relationship Id="rId41" Type="http://schemas.openxmlformats.org/officeDocument/2006/relationships/hyperlink" Target="consultantplus://offline/ref=58FB94B751581D605472C35425F5FAD313FB115C1AC23DEC984F3A55016CEDD725A59006087F2E1F5A44CBC8768B00FA77A89E9D7A4763DCV8tAK" TargetMode="External"/><Relationship Id="rId62" Type="http://schemas.openxmlformats.org/officeDocument/2006/relationships/hyperlink" Target="consultantplus://offline/ref=58FB94B751581D605472DC4530F5FAD315FB145D1FC23DEC984F3A55016CEDD725A59006087F2F1D5044CBC8768B00FA77A89E9D7A4763DCV8tAK" TargetMode="External"/><Relationship Id="rId83" Type="http://schemas.openxmlformats.org/officeDocument/2006/relationships/hyperlink" Target="consultantplus://offline/ref=58FB94B751581D605472C35425F5FAD313F8145A18C33DEC984F3A55016CEDD725A59006087F2E1B5C44CBC8768B00FA77A89E9D7A4763DCV8tAK" TargetMode="External"/><Relationship Id="rId88" Type="http://schemas.openxmlformats.org/officeDocument/2006/relationships/hyperlink" Target="consultantplus://offline/ref=58FB94B751581D605472C35425F5FAD313F8145A18C33DEC984F3A55016CEDD725A59006087F2E1B5044CBC8768B00FA77A89E9D7A4763DCV8tAK" TargetMode="External"/><Relationship Id="rId111" Type="http://schemas.openxmlformats.org/officeDocument/2006/relationships/hyperlink" Target="consultantplus://offline/ref=58FB94B751581D605472C35425F5FAD313FA1A5C1AC53DEC984F3A55016CEDD725A59006087F2E1C5C44CBC8768B00FA77A89E9D7A4763DCV8tAK" TargetMode="External"/><Relationship Id="rId132" Type="http://schemas.openxmlformats.org/officeDocument/2006/relationships/hyperlink" Target="consultantplus://offline/ref=58FB94B751581D605472C35425F5FAD310F7145719C13DEC984F3A55016CEDD725A59006087F2C1B5F44CBC8768B00FA77A89E9D7A4763DCV8tAK" TargetMode="External"/><Relationship Id="rId15" Type="http://schemas.openxmlformats.org/officeDocument/2006/relationships/hyperlink" Target="consultantplus://offline/ref=58FB94B751581D605472C35425F5FAD313FB125718C73DEC984F3A55016CEDD725A59006087F2E1B5B44CBC8768B00FA77A89E9D7A4763DCV8tAK" TargetMode="External"/><Relationship Id="rId36" Type="http://schemas.openxmlformats.org/officeDocument/2006/relationships/hyperlink" Target="consultantplus://offline/ref=58FB94B751581D605472C35425F5FAD310F8165917C03DEC984F3A55016CEDD725A59006087F2E1F5C44CBC8768B00FA77A89E9D7A4763DCV8tAK" TargetMode="External"/><Relationship Id="rId57" Type="http://schemas.openxmlformats.org/officeDocument/2006/relationships/hyperlink" Target="consultantplus://offline/ref=58FB94B751581D605472C35425F5FAD313F8145A18C33DEC984F3A55016CEDD725A59006087F2E1C5A44CBC8768B00FA77A89E9D7A4763DCV8tAK" TargetMode="External"/><Relationship Id="rId106" Type="http://schemas.openxmlformats.org/officeDocument/2006/relationships/hyperlink" Target="consultantplus://offline/ref=58FB94B751581D605472C35425F5FAD313F8145A18C33DEC984F3A55016CEDD725A59006087F2E165044CBC8768B00FA77A89E9D7A4763DCV8tAK" TargetMode="External"/><Relationship Id="rId127" Type="http://schemas.openxmlformats.org/officeDocument/2006/relationships/hyperlink" Target="consultantplus://offline/ref=58FB94B751581D605472C35425F5FAD313F8145A18C33DEC984F3A55016CEDD725A59006087F2F1F5E44CBC8768B00FA77A89E9D7A4763DCV8tAK" TargetMode="External"/><Relationship Id="rId10" Type="http://schemas.openxmlformats.org/officeDocument/2006/relationships/hyperlink" Target="consultantplus://offline/ref=58FB94B751581D605472C35425F5FAD313FB115C1AC33DEC984F3A55016CEDD725A59006087F2E1F5944CBC8768B00FA77A89E9D7A4763DCV8tAK" TargetMode="External"/><Relationship Id="rId31" Type="http://schemas.openxmlformats.org/officeDocument/2006/relationships/hyperlink" Target="consultantplus://offline/ref=58FB94B751581D605472C35425F5FAD313F91B5B1BC13DEC984F3A55016CEDD725A59006087F2E1F5A44CBC8768B00FA77A89E9D7A4763DCV8tAK" TargetMode="External"/><Relationship Id="rId52" Type="http://schemas.openxmlformats.org/officeDocument/2006/relationships/hyperlink" Target="consultantplus://offline/ref=58FB94B751581D605472C35425F5FAD313F7135E16C63DEC984F3A55016CEDD725A59006087F2E1E5D44CBC8768B00FA77A89E9D7A4763DCV8tAK" TargetMode="External"/><Relationship Id="rId73" Type="http://schemas.openxmlformats.org/officeDocument/2006/relationships/hyperlink" Target="consultantplus://offline/ref=58FB94B751581D605472C35425F5FAD313F91B5B1BC13DEC984F3A55016CEDD725A59006087F2E1F5044CBC8768B00FA77A89E9D7A4763DCV8tAK" TargetMode="External"/><Relationship Id="rId78" Type="http://schemas.openxmlformats.org/officeDocument/2006/relationships/hyperlink" Target="consultantplus://offline/ref=58FB94B751581D605472C35425F5FAD313F8145A18C33DEC984F3A55016CEDD725A59006087F2E1D5044CBC8768B00FA77A89E9D7A4763DCV8tAK" TargetMode="External"/><Relationship Id="rId94" Type="http://schemas.openxmlformats.org/officeDocument/2006/relationships/image" Target="media/image4.wmf"/><Relationship Id="rId99" Type="http://schemas.openxmlformats.org/officeDocument/2006/relationships/hyperlink" Target="consultantplus://offline/ref=58FB94B751581D605472C35425F5FAD313F8145A18C33DEC984F3A55016CEDD725A59006087F2E195A44CBC8768B00FA77A89E9D7A4763DCV8tAK" TargetMode="External"/><Relationship Id="rId101" Type="http://schemas.openxmlformats.org/officeDocument/2006/relationships/hyperlink" Target="consultantplus://offline/ref=58FB94B751581D605472C35425F5FAD313F8145A18C33DEC984F3A55016CEDD725A59006087F2E195C44CBC8768B00FA77A89E9D7A4763DCV8tAK" TargetMode="External"/><Relationship Id="rId122" Type="http://schemas.openxmlformats.org/officeDocument/2006/relationships/hyperlink" Target="consultantplus://offline/ref=58FB94B751581D605472C35425F5FAD313F811571ACF3DEC984F3A55016CEDD725A59006087F2E1F5144CBC8768B00FA77A89E9D7A4763DCV8tAK" TargetMode="External"/><Relationship Id="rId4" Type="http://schemas.openxmlformats.org/officeDocument/2006/relationships/webSettings" Target="webSettings.xml"/><Relationship Id="rId9" Type="http://schemas.openxmlformats.org/officeDocument/2006/relationships/hyperlink" Target="consultantplus://offline/ref=58FB94B751581D605472C35425F5FAD313FB115C1AC53DEC984F3A55016CEDD725A59006087F2E1F5944CBC8768B00FA77A89E9D7A4763DCV8tAK" TargetMode="External"/><Relationship Id="rId26" Type="http://schemas.openxmlformats.org/officeDocument/2006/relationships/hyperlink" Target="consultantplus://offline/ref=58FB94B751581D605472C35425F5FAD313F7105F16CE3DEC984F3A55016CEDD725A590060F7C291F5844CBC8768B00FA77A89E9D7A4763DCV8tAK" TargetMode="External"/><Relationship Id="rId47" Type="http://schemas.openxmlformats.org/officeDocument/2006/relationships/hyperlink" Target="consultantplus://offline/ref=58FB94B751581D605472C35425F5FAD313FA1A5C1AC53DEC984F3A55016CEDD725A59006087F2E1C5B44CBC8768B00FA77A89E9D7A4763DCV8tAK" TargetMode="External"/><Relationship Id="rId68" Type="http://schemas.openxmlformats.org/officeDocument/2006/relationships/hyperlink" Target="consultantplus://offline/ref=58FB94B751581D605472C35425F5FAD313F91B5B1BC13DEC984F3A55016CEDD725A59006087F2E1F5C44CBC8768B00FA77A89E9D7A4763DCV8tAK" TargetMode="External"/><Relationship Id="rId89" Type="http://schemas.openxmlformats.org/officeDocument/2006/relationships/hyperlink" Target="consultantplus://offline/ref=58FB94B751581D605472C35425F5FAD313F8145A18C33DEC984F3A55016CEDD725A59006087F2E185A44CBC8768B00FA77A89E9D7A4763DCV8tAK" TargetMode="External"/><Relationship Id="rId112" Type="http://schemas.openxmlformats.org/officeDocument/2006/relationships/hyperlink" Target="consultantplus://offline/ref=58FB94B751581D605472C35425F5FAD313F8145A18C33DEC984F3A55016CEDD725A59006087F2F1F5B44CBC8768B00FA77A89E9D7A4763DCV8tAK" TargetMode="External"/><Relationship Id="rId133" Type="http://schemas.openxmlformats.org/officeDocument/2006/relationships/hyperlink" Target="consultantplus://offline/ref=58FB94B751581D605472C35425F5FAD313FB175F1BCE3DEC984F3A55016CEDD725A59006087F2C185E44CBC8768B00FA77A89E9D7A4763DCV8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13203</Words>
  <Characters>75260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
  <cp:revision>1</cp:revision>
  <dcterms:created xsi:type="dcterms:W3CDTF">2023-11-13T10:45:00Z</dcterms:created>
</cp:coreProperties>
</file>