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7E" w:rsidRPr="0035088A" w:rsidRDefault="009A69E4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</w:t>
      </w:r>
      <w:r w:rsidR="007D4BA8" w:rsidRPr="0035088A">
        <w:rPr>
          <w:rFonts w:ascii="Times New Roman" w:hAnsi="Times New Roman" w:cs="Times New Roman"/>
          <w:sz w:val="28"/>
          <w:szCs w:val="28"/>
        </w:rPr>
        <w:t>НФОРМАЦИЯ О РЕЗУЛЬТАТАХ ОТБОРА</w:t>
      </w:r>
    </w:p>
    <w:p w:rsidR="00D27BA1" w:rsidRPr="005D05AC" w:rsidRDefault="005D05AC" w:rsidP="005D05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5AC">
        <w:rPr>
          <w:rFonts w:ascii="Times New Roman" w:eastAsia="Calibri" w:hAnsi="Times New Roman" w:cs="Times New Roman"/>
          <w:sz w:val="24"/>
          <w:szCs w:val="24"/>
        </w:rPr>
        <w:t xml:space="preserve">среди некоммерческих организаций, </w:t>
      </w:r>
      <w:r w:rsidRPr="005D05AC">
        <w:rPr>
          <w:rFonts w:ascii="Times New Roman" w:hAnsi="Times New Roman" w:cs="Times New Roman"/>
          <w:sz w:val="24"/>
          <w:szCs w:val="24"/>
        </w:rPr>
        <w:t>не являющихся государственными (муниципальными) учреждениями, на получение субсидий из областного бюджета Ленинградской области на возмещение части затрат, понесенных в текущем финансовом году и связанных с разработкой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5AC">
        <w:rPr>
          <w:rFonts w:ascii="Times New Roman" w:hAnsi="Times New Roman" w:cs="Times New Roman"/>
          <w:sz w:val="24"/>
          <w:szCs w:val="24"/>
        </w:rPr>
        <w:t xml:space="preserve">и реализацией программ </w:t>
      </w:r>
      <w:proofErr w:type="gramStart"/>
      <w:r w:rsidRPr="005D05AC">
        <w:rPr>
          <w:rFonts w:ascii="Times New Roman" w:hAnsi="Times New Roman" w:cs="Times New Roman"/>
          <w:sz w:val="24"/>
          <w:szCs w:val="24"/>
        </w:rPr>
        <w:t>бизнес-акселерации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5D05AC">
        <w:rPr>
          <w:rFonts w:ascii="Times New Roman" w:hAnsi="Times New Roman" w:cs="Times New Roman"/>
          <w:sz w:val="24"/>
          <w:szCs w:val="24"/>
        </w:rPr>
        <w:t>для субъектов малого и среднего предпринимательства в рамках государственной программы Ленинградской области «Стимулирование экономической активности Ленинградской области»</w:t>
      </w:r>
    </w:p>
    <w:p w:rsidR="009A69E4" w:rsidRDefault="009A69E4" w:rsidP="009A6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44"/>
        <w:gridCol w:w="3974"/>
        <w:gridCol w:w="1641"/>
        <w:gridCol w:w="2182"/>
        <w:gridCol w:w="2345"/>
      </w:tblGrid>
      <w:tr w:rsidR="00641213" w:rsidRPr="00C81011" w:rsidTr="002A2755">
        <w:tc>
          <w:tcPr>
            <w:tcW w:w="1570" w:type="pct"/>
          </w:tcPr>
          <w:p w:rsidR="00641213" w:rsidRPr="003F7333" w:rsidRDefault="00641213" w:rsidP="00A318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и окончания подачи заявок об участии в отборе</w:t>
            </w:r>
          </w:p>
        </w:tc>
        <w:tc>
          <w:tcPr>
            <w:tcW w:w="3430" w:type="pct"/>
            <w:gridSpan w:val="4"/>
          </w:tcPr>
          <w:p w:rsidR="00DD32F3" w:rsidRPr="00DD32F3" w:rsidRDefault="00DD32F3" w:rsidP="00DD32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A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D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D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по </w:t>
            </w:r>
            <w:r w:rsidR="00A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DD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D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641213" w:rsidRPr="005D05AC" w:rsidRDefault="00DD32F3" w:rsidP="00AC6F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до 18:00 часов (с понедельника по четверг), с 09:00 до 17:00 (</w:t>
            </w:r>
            <w:r w:rsidR="00A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пятницам</w:t>
            </w:r>
            <w:r w:rsidRPr="00DD3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41213" w:rsidRPr="00C81011" w:rsidTr="002A2755">
        <w:tc>
          <w:tcPr>
            <w:tcW w:w="1570" w:type="pct"/>
          </w:tcPr>
          <w:p w:rsidR="00641213" w:rsidRPr="00C81011" w:rsidRDefault="00641213" w:rsidP="00A318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проведения рассмотрения и оценки заявок </w:t>
            </w:r>
          </w:p>
        </w:tc>
        <w:tc>
          <w:tcPr>
            <w:tcW w:w="3430" w:type="pct"/>
            <w:gridSpan w:val="4"/>
          </w:tcPr>
          <w:p w:rsidR="00641213" w:rsidRPr="00AC6F15" w:rsidRDefault="00312961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6F15" w:rsidRPr="00A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C6F15" w:rsidRPr="00A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4.2022 в 11.00</w:t>
            </w:r>
            <w:r w:rsidR="00641213" w:rsidRPr="00A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1213" w:rsidRPr="00AC6F15" w:rsidRDefault="0064121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 – Петербург, </w:t>
            </w:r>
            <w:r w:rsidR="00AC6F15" w:rsidRPr="00AC6F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Смольного д.3, </w:t>
            </w:r>
            <w:proofErr w:type="spellStart"/>
            <w:r w:rsidR="00AC6F15" w:rsidRPr="00AC6F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="00AC6F15" w:rsidRPr="00AC6F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2-164</w:t>
            </w:r>
            <w:r w:rsidRPr="00A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1213" w:rsidRPr="00C81011" w:rsidRDefault="0064121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F7F" w:rsidRPr="00C81011" w:rsidTr="00582C1A">
        <w:tc>
          <w:tcPr>
            <w:tcW w:w="1570" w:type="pct"/>
            <w:vMerge w:val="restart"/>
          </w:tcPr>
          <w:p w:rsidR="009C5F7F" w:rsidRPr="00727261" w:rsidRDefault="009C5F7F" w:rsidP="00A318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7261">
              <w:rPr>
                <w:rFonts w:ascii="Times New Roman" w:hAnsi="Times New Roman" w:cs="Times New Roman"/>
                <w:sz w:val="24"/>
                <w:szCs w:val="24"/>
              </w:rPr>
              <w:t>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</w:t>
            </w:r>
          </w:p>
        </w:tc>
        <w:tc>
          <w:tcPr>
            <w:tcW w:w="2637" w:type="pct"/>
            <w:gridSpan w:val="3"/>
            <w:shd w:val="clear" w:color="auto" w:fill="auto"/>
          </w:tcPr>
          <w:p w:rsidR="009C5F7F" w:rsidRPr="00AC6F15" w:rsidRDefault="009C5F7F" w:rsidP="009C5F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7261">
              <w:rPr>
                <w:rFonts w:ascii="Times New Roman" w:hAnsi="Times New Roman" w:cs="Times New Roman"/>
                <w:sz w:val="24"/>
                <w:szCs w:val="24"/>
              </w:rPr>
              <w:t>ритери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7261">
              <w:rPr>
                <w:rFonts w:ascii="Times New Roman" w:hAnsi="Times New Roman" w:cs="Times New Roman"/>
                <w:sz w:val="24"/>
                <w:szCs w:val="24"/>
              </w:rPr>
              <w:t xml:space="preserve"> оценки заявок участников отбора</w:t>
            </w:r>
          </w:p>
        </w:tc>
        <w:tc>
          <w:tcPr>
            <w:tcW w:w="793" w:type="pct"/>
            <w:shd w:val="clear" w:color="auto" w:fill="auto"/>
          </w:tcPr>
          <w:p w:rsidR="009C5F7F" w:rsidRPr="00AC6F15" w:rsidRDefault="009C5F7F" w:rsidP="009C5F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</w:p>
        </w:tc>
      </w:tr>
      <w:tr w:rsidR="009C5F7F" w:rsidRPr="00C81011" w:rsidTr="00582C1A">
        <w:tc>
          <w:tcPr>
            <w:tcW w:w="1570" w:type="pct"/>
            <w:vMerge/>
          </w:tcPr>
          <w:p w:rsidR="009C5F7F" w:rsidRDefault="009C5F7F" w:rsidP="00A31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pct"/>
            <w:gridSpan w:val="3"/>
            <w:shd w:val="clear" w:color="auto" w:fill="auto"/>
          </w:tcPr>
          <w:p w:rsidR="009C5F7F" w:rsidRPr="009C5F7F" w:rsidRDefault="009C5F7F" w:rsidP="009C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5F7F">
              <w:rPr>
                <w:rFonts w:ascii="Times New Roman" w:hAnsi="Times New Roman" w:cs="Times New Roman"/>
              </w:rPr>
              <w:t xml:space="preserve">размер возмещения затрат за счет собственных средств участника отбора </w:t>
            </w:r>
            <w:proofErr w:type="gramStart"/>
            <w:r w:rsidRPr="009C5F7F">
              <w:rPr>
                <w:rFonts w:ascii="Times New Roman" w:hAnsi="Times New Roman" w:cs="Times New Roman"/>
              </w:rPr>
              <w:t>и(</w:t>
            </w:r>
            <w:proofErr w:type="gramEnd"/>
            <w:r w:rsidRPr="009C5F7F">
              <w:rPr>
                <w:rFonts w:ascii="Times New Roman" w:hAnsi="Times New Roman" w:cs="Times New Roman"/>
              </w:rPr>
              <w:t>или) привлеченных средств</w:t>
            </w:r>
          </w:p>
        </w:tc>
        <w:tc>
          <w:tcPr>
            <w:tcW w:w="793" w:type="pct"/>
            <w:shd w:val="clear" w:color="auto" w:fill="auto"/>
          </w:tcPr>
          <w:p w:rsidR="009C5F7F" w:rsidRPr="009C5F7F" w:rsidRDefault="009C5F7F" w:rsidP="004C6F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F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C5F7F" w:rsidRPr="00C81011" w:rsidTr="00582C1A">
        <w:tc>
          <w:tcPr>
            <w:tcW w:w="1570" w:type="pct"/>
            <w:vMerge/>
          </w:tcPr>
          <w:p w:rsidR="009C5F7F" w:rsidRDefault="009C5F7F" w:rsidP="00A31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pct"/>
            <w:gridSpan w:val="3"/>
            <w:shd w:val="clear" w:color="auto" w:fill="auto"/>
          </w:tcPr>
          <w:p w:rsidR="009C5F7F" w:rsidRPr="009C5F7F" w:rsidRDefault="009C5F7F" w:rsidP="009C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5F7F">
              <w:rPr>
                <w:rFonts w:ascii="Times New Roman" w:hAnsi="Times New Roman" w:cs="Times New Roman"/>
              </w:rPr>
              <w:t xml:space="preserve">количество участников программы </w:t>
            </w:r>
            <w:proofErr w:type="gramStart"/>
            <w:r w:rsidRPr="009C5F7F">
              <w:rPr>
                <w:rFonts w:ascii="Times New Roman" w:hAnsi="Times New Roman" w:cs="Times New Roman"/>
              </w:rPr>
              <w:t>бизнес-акселерации</w:t>
            </w:r>
            <w:proofErr w:type="gramEnd"/>
          </w:p>
        </w:tc>
        <w:tc>
          <w:tcPr>
            <w:tcW w:w="793" w:type="pct"/>
            <w:shd w:val="clear" w:color="auto" w:fill="auto"/>
          </w:tcPr>
          <w:p w:rsidR="009C5F7F" w:rsidRPr="009C5F7F" w:rsidRDefault="009C5F7F" w:rsidP="004C6F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F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C5F7F" w:rsidRPr="00C81011" w:rsidTr="00582C1A">
        <w:tc>
          <w:tcPr>
            <w:tcW w:w="1570" w:type="pct"/>
            <w:vMerge/>
          </w:tcPr>
          <w:p w:rsidR="009C5F7F" w:rsidRDefault="009C5F7F" w:rsidP="00A31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pct"/>
            <w:gridSpan w:val="3"/>
            <w:shd w:val="clear" w:color="auto" w:fill="auto"/>
          </w:tcPr>
          <w:p w:rsidR="009C5F7F" w:rsidRPr="009C5F7F" w:rsidRDefault="009C5F7F" w:rsidP="009C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5F7F">
              <w:rPr>
                <w:rFonts w:ascii="Times New Roman" w:hAnsi="Times New Roman" w:cs="Times New Roman"/>
              </w:rPr>
              <w:t>количество тематических модулей в составе программы подготовки</w:t>
            </w:r>
          </w:p>
        </w:tc>
        <w:tc>
          <w:tcPr>
            <w:tcW w:w="793" w:type="pct"/>
            <w:shd w:val="clear" w:color="auto" w:fill="auto"/>
          </w:tcPr>
          <w:p w:rsidR="009C5F7F" w:rsidRPr="009C5F7F" w:rsidRDefault="009C5F7F" w:rsidP="004C6F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F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C5F7F" w:rsidRPr="00C81011" w:rsidTr="00582C1A">
        <w:tc>
          <w:tcPr>
            <w:tcW w:w="1570" w:type="pct"/>
            <w:vMerge/>
          </w:tcPr>
          <w:p w:rsidR="009C5F7F" w:rsidRDefault="009C5F7F" w:rsidP="00A31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pct"/>
            <w:gridSpan w:val="3"/>
            <w:shd w:val="clear" w:color="auto" w:fill="auto"/>
          </w:tcPr>
          <w:p w:rsidR="009C5F7F" w:rsidRPr="009C5F7F" w:rsidRDefault="009C5F7F" w:rsidP="009C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5F7F">
              <w:rPr>
                <w:rFonts w:ascii="Times New Roman" w:hAnsi="Times New Roman" w:cs="Times New Roman"/>
              </w:rPr>
              <w:t xml:space="preserve">общее количество часов подготовки по программе </w:t>
            </w:r>
            <w:proofErr w:type="gramStart"/>
            <w:r w:rsidRPr="009C5F7F">
              <w:rPr>
                <w:rFonts w:ascii="Times New Roman" w:hAnsi="Times New Roman" w:cs="Times New Roman"/>
              </w:rPr>
              <w:t>бизнес-акселерации</w:t>
            </w:r>
            <w:proofErr w:type="gramEnd"/>
            <w:r w:rsidRPr="009C5F7F">
              <w:rPr>
                <w:rFonts w:ascii="Times New Roman" w:hAnsi="Times New Roman" w:cs="Times New Roman"/>
              </w:rPr>
              <w:t xml:space="preserve"> для субъектов малого и среднего предпринимательства, включая теоретические блоки и практические групповые занятия, а также индивидуальную работу экспертов, специалистов и менторское сопровождение проектов, в том числе в дистанционном формате</w:t>
            </w:r>
          </w:p>
        </w:tc>
        <w:tc>
          <w:tcPr>
            <w:tcW w:w="793" w:type="pct"/>
            <w:shd w:val="clear" w:color="auto" w:fill="auto"/>
          </w:tcPr>
          <w:p w:rsidR="009C5F7F" w:rsidRPr="009C5F7F" w:rsidRDefault="009C5F7F" w:rsidP="004C6F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F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C5F7F" w:rsidRPr="00C81011" w:rsidTr="00582C1A">
        <w:tc>
          <w:tcPr>
            <w:tcW w:w="1570" w:type="pct"/>
            <w:vMerge/>
          </w:tcPr>
          <w:p w:rsidR="009C5F7F" w:rsidRDefault="009C5F7F" w:rsidP="00A31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pct"/>
            <w:gridSpan w:val="3"/>
            <w:shd w:val="clear" w:color="auto" w:fill="auto"/>
          </w:tcPr>
          <w:p w:rsidR="009C5F7F" w:rsidRPr="009C5F7F" w:rsidRDefault="009C5F7F" w:rsidP="009C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9C5F7F">
              <w:rPr>
                <w:rFonts w:ascii="Times New Roman" w:hAnsi="Times New Roman" w:cs="Times New Roman"/>
              </w:rPr>
              <w:t>наличие у участника отбора или привлекаемой им сторонней организации опыта реализации программ подготовки субъектов малого и среднего предпринимательства в сфере бизнес-планирования и построения бизнес-моделей, управления производственными процессами и кадрами, привлечения инвестиций, управления продажами, логистики, внешнеэкономической деятельности, управленческого учета, построения бренда, интеллектуальной собственности и иных вопросов развития бизнеса (не менее одной программы, далее - программа подготовки в сфере развития бизнеса)</w:t>
            </w:r>
            <w:proofErr w:type="gramEnd"/>
          </w:p>
        </w:tc>
        <w:tc>
          <w:tcPr>
            <w:tcW w:w="793" w:type="pct"/>
            <w:shd w:val="clear" w:color="auto" w:fill="auto"/>
          </w:tcPr>
          <w:p w:rsidR="009C5F7F" w:rsidRPr="009C5F7F" w:rsidRDefault="009C5F7F" w:rsidP="004C6F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F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C5F7F" w:rsidRPr="00C81011" w:rsidTr="00582C1A">
        <w:tc>
          <w:tcPr>
            <w:tcW w:w="1570" w:type="pct"/>
            <w:vMerge/>
          </w:tcPr>
          <w:p w:rsidR="009C5F7F" w:rsidRDefault="009C5F7F" w:rsidP="00A31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pct"/>
            <w:gridSpan w:val="3"/>
            <w:shd w:val="clear" w:color="auto" w:fill="auto"/>
          </w:tcPr>
          <w:p w:rsidR="009C5F7F" w:rsidRPr="009C5F7F" w:rsidRDefault="009C5F7F" w:rsidP="009C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5F7F">
              <w:rPr>
                <w:rFonts w:ascii="Times New Roman" w:hAnsi="Times New Roman" w:cs="Times New Roman"/>
              </w:rPr>
              <w:t>наличие у участника отбора или привлекаемой им сторонней организации опыта реализации программ подготовки в сфере развития бизнеса с привлечением экспертов, специалистов международного уровня</w:t>
            </w:r>
          </w:p>
        </w:tc>
        <w:tc>
          <w:tcPr>
            <w:tcW w:w="793" w:type="pct"/>
            <w:shd w:val="clear" w:color="auto" w:fill="auto"/>
          </w:tcPr>
          <w:p w:rsidR="009C5F7F" w:rsidRPr="009C5F7F" w:rsidRDefault="009C5F7F" w:rsidP="004C6F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F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C5F7F" w:rsidRPr="00C81011" w:rsidTr="00582C1A">
        <w:tc>
          <w:tcPr>
            <w:tcW w:w="1570" w:type="pct"/>
            <w:vMerge/>
          </w:tcPr>
          <w:p w:rsidR="009C5F7F" w:rsidRDefault="009C5F7F" w:rsidP="00A31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pct"/>
            <w:gridSpan w:val="3"/>
            <w:shd w:val="clear" w:color="auto" w:fill="auto"/>
          </w:tcPr>
          <w:p w:rsidR="009C5F7F" w:rsidRPr="009C5F7F" w:rsidRDefault="009C5F7F" w:rsidP="009C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5F7F">
              <w:rPr>
                <w:rFonts w:ascii="Times New Roman" w:hAnsi="Times New Roman" w:cs="Times New Roman"/>
              </w:rPr>
              <w:t xml:space="preserve">наличие положительного отзыва участника программы </w:t>
            </w:r>
            <w:proofErr w:type="gramStart"/>
            <w:r w:rsidRPr="009C5F7F">
              <w:rPr>
                <w:rFonts w:ascii="Times New Roman" w:hAnsi="Times New Roman" w:cs="Times New Roman"/>
              </w:rPr>
              <w:t>бизнес-акселерации</w:t>
            </w:r>
            <w:proofErr w:type="gramEnd"/>
            <w:r w:rsidRPr="009C5F7F">
              <w:rPr>
                <w:rFonts w:ascii="Times New Roman" w:hAnsi="Times New Roman" w:cs="Times New Roman"/>
              </w:rPr>
              <w:t xml:space="preserve"> о программах подготовки в сфере развития бизнеса, реализуемых участником отбора ранее или привлекаемой им сторонней организацией</w:t>
            </w:r>
          </w:p>
        </w:tc>
        <w:tc>
          <w:tcPr>
            <w:tcW w:w="793" w:type="pct"/>
            <w:shd w:val="clear" w:color="auto" w:fill="auto"/>
          </w:tcPr>
          <w:p w:rsidR="009C5F7F" w:rsidRPr="009C5F7F" w:rsidRDefault="009C5F7F" w:rsidP="004C6F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F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C5F7F" w:rsidRPr="00C81011" w:rsidTr="00582C1A">
        <w:tc>
          <w:tcPr>
            <w:tcW w:w="1570" w:type="pct"/>
            <w:vMerge/>
          </w:tcPr>
          <w:p w:rsidR="009C5F7F" w:rsidRDefault="009C5F7F" w:rsidP="00A31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pct"/>
            <w:gridSpan w:val="3"/>
            <w:shd w:val="clear" w:color="auto" w:fill="auto"/>
          </w:tcPr>
          <w:p w:rsidR="009C5F7F" w:rsidRPr="009C5F7F" w:rsidRDefault="009C5F7F" w:rsidP="009C5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5F7F">
              <w:rPr>
                <w:rFonts w:ascii="Times New Roman" w:hAnsi="Times New Roman" w:cs="Times New Roman"/>
              </w:rPr>
              <w:t>наличие рекомендаций организаций, сотрудничающих с участником отбора, по вопросам подготовки специалистов в сфере развития бизнеса, о программах подготовки в сфере развития бизнеса, реализуемых ранее участником отбора или привлекаемой им сторонней организацией</w:t>
            </w:r>
          </w:p>
        </w:tc>
        <w:tc>
          <w:tcPr>
            <w:tcW w:w="793" w:type="pct"/>
            <w:shd w:val="clear" w:color="auto" w:fill="auto"/>
          </w:tcPr>
          <w:p w:rsidR="009C5F7F" w:rsidRPr="009C5F7F" w:rsidRDefault="009C5F7F" w:rsidP="004C6F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F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D4BA8" w:rsidRPr="00C81011" w:rsidTr="002A2755">
        <w:tc>
          <w:tcPr>
            <w:tcW w:w="1570" w:type="pct"/>
          </w:tcPr>
          <w:p w:rsidR="007D4BA8" w:rsidRPr="00C81011" w:rsidRDefault="0035088A" w:rsidP="00A318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 w:rsidR="004E685C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D4BA8"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участниках отбора, заявки которых были рассмотрены</w:t>
            </w: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30" w:type="pct"/>
            <w:gridSpan w:val="4"/>
          </w:tcPr>
          <w:p w:rsidR="00066999" w:rsidRPr="00C81011" w:rsidRDefault="00AC6F15" w:rsidP="006412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«Фонд поддержки предпринимательства и промышленности Ленинградской области, микрокредитная компания»</w:t>
            </w:r>
          </w:p>
        </w:tc>
      </w:tr>
      <w:tr w:rsidR="00C02BE3" w:rsidRPr="00C81011" w:rsidTr="00582C1A">
        <w:trPr>
          <w:trHeight w:val="377"/>
        </w:trPr>
        <w:tc>
          <w:tcPr>
            <w:tcW w:w="1570" w:type="pct"/>
            <w:vMerge w:val="restart"/>
          </w:tcPr>
          <w:p w:rsidR="00C02BE3" w:rsidRPr="00C81011" w:rsidRDefault="00C02BE3" w:rsidP="00A318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участниках отбора, заявки которых были отклонены </w:t>
            </w:r>
          </w:p>
        </w:tc>
        <w:tc>
          <w:tcPr>
            <w:tcW w:w="1344" w:type="pct"/>
          </w:tcPr>
          <w:p w:rsidR="00C02BE3" w:rsidRPr="007F73D0" w:rsidRDefault="00C02BE3" w:rsidP="009C5F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организации-участника отбора</w:t>
            </w:r>
          </w:p>
        </w:tc>
        <w:tc>
          <w:tcPr>
            <w:tcW w:w="1293" w:type="pct"/>
            <w:gridSpan w:val="2"/>
          </w:tcPr>
          <w:p w:rsidR="007F73D0" w:rsidRDefault="00C02BE3" w:rsidP="009C5F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</w:t>
            </w:r>
            <w:proofErr w:type="gramStart"/>
            <w:r w:rsidRPr="007F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C02BE3" w:rsidRPr="007F73D0" w:rsidRDefault="00C02BE3" w:rsidP="009C5F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 заявки</w:t>
            </w:r>
          </w:p>
        </w:tc>
        <w:tc>
          <w:tcPr>
            <w:tcW w:w="793" w:type="pct"/>
          </w:tcPr>
          <w:p w:rsidR="00C02BE3" w:rsidRPr="007F73D0" w:rsidRDefault="00C02BE3" w:rsidP="009C5F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C6F15" w:rsidRPr="00C81011" w:rsidTr="00582C1A">
        <w:trPr>
          <w:trHeight w:val="384"/>
        </w:trPr>
        <w:tc>
          <w:tcPr>
            <w:tcW w:w="1570" w:type="pct"/>
            <w:vMerge/>
          </w:tcPr>
          <w:p w:rsidR="00AC6F15" w:rsidRPr="00C81011" w:rsidRDefault="00AC6F15" w:rsidP="00A318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</w:tcPr>
          <w:p w:rsidR="00AC6F15" w:rsidRPr="009A69E4" w:rsidRDefault="00AC6F15" w:rsidP="006412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93" w:type="pct"/>
            <w:gridSpan w:val="2"/>
          </w:tcPr>
          <w:p w:rsidR="00AC6F15" w:rsidRPr="009A69E4" w:rsidRDefault="00AC6F15" w:rsidP="006412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3" w:type="pct"/>
          </w:tcPr>
          <w:p w:rsidR="00AC6F15" w:rsidRPr="009A69E4" w:rsidRDefault="00AC6F15" w:rsidP="006412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A2755" w:rsidRPr="00C81011" w:rsidTr="00582C1A">
        <w:trPr>
          <w:trHeight w:val="416"/>
        </w:trPr>
        <w:tc>
          <w:tcPr>
            <w:tcW w:w="1570" w:type="pct"/>
            <w:vMerge w:val="restart"/>
          </w:tcPr>
          <w:p w:rsidR="009B6BF5" w:rsidRPr="00C81011" w:rsidRDefault="009B6BF5" w:rsidP="00A318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получателя субсидии, с которым заключается соглашение, и размер предоставляемой ему субсидии </w:t>
            </w:r>
          </w:p>
        </w:tc>
        <w:tc>
          <w:tcPr>
            <w:tcW w:w="1899" w:type="pct"/>
            <w:gridSpan w:val="2"/>
            <w:vAlign w:val="center"/>
          </w:tcPr>
          <w:p w:rsidR="009B6BF5" w:rsidRPr="00C81011" w:rsidRDefault="009B6BF5" w:rsidP="007C2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738" w:type="pct"/>
            <w:vAlign w:val="center"/>
          </w:tcPr>
          <w:p w:rsidR="009B6BF5" w:rsidRPr="00C81011" w:rsidRDefault="009B6BF5" w:rsidP="00FB7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организации</w:t>
            </w:r>
          </w:p>
        </w:tc>
        <w:tc>
          <w:tcPr>
            <w:tcW w:w="793" w:type="pct"/>
            <w:vAlign w:val="center"/>
          </w:tcPr>
          <w:p w:rsidR="009B6BF5" w:rsidRPr="00C81011" w:rsidRDefault="009B6BF5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субсидии,</w:t>
            </w:r>
          </w:p>
          <w:p w:rsidR="009B6BF5" w:rsidRPr="00C81011" w:rsidRDefault="009B6BF5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2A2755" w:rsidRPr="009B6BF5" w:rsidTr="00582C1A">
        <w:trPr>
          <w:trHeight w:val="2790"/>
        </w:trPr>
        <w:tc>
          <w:tcPr>
            <w:tcW w:w="1570" w:type="pct"/>
            <w:vMerge/>
          </w:tcPr>
          <w:p w:rsidR="00AC6F15" w:rsidRPr="009B6BF5" w:rsidRDefault="00AC6F15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pct"/>
            <w:gridSpan w:val="2"/>
          </w:tcPr>
          <w:p w:rsidR="00AC6F15" w:rsidRPr="00AC6F15" w:rsidRDefault="00AC6F15" w:rsidP="00820D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«Фонд поддержки предпринимательства и промышленности Ленинградской области, микрокредитная компания»</w:t>
            </w:r>
          </w:p>
        </w:tc>
        <w:tc>
          <w:tcPr>
            <w:tcW w:w="738" w:type="pct"/>
          </w:tcPr>
          <w:p w:rsidR="00AC6F15" w:rsidRPr="00AC6F15" w:rsidRDefault="00AC6F15" w:rsidP="00820D3D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C6F15">
              <w:rPr>
                <w:rFonts w:ascii="Times New Roman" w:hAnsi="Times New Roman" w:cs="Times New Roman"/>
              </w:rPr>
              <w:t>4704104363</w:t>
            </w:r>
          </w:p>
        </w:tc>
        <w:tc>
          <w:tcPr>
            <w:tcW w:w="793" w:type="pct"/>
          </w:tcPr>
          <w:p w:rsidR="00AC6F15" w:rsidRPr="00AC6F15" w:rsidRDefault="00AC6F15" w:rsidP="00820D3D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C6F15">
              <w:rPr>
                <w:rFonts w:ascii="Times New Roman" w:hAnsi="Times New Roman" w:cs="Times New Roman"/>
                <w:bCs/>
              </w:rPr>
              <w:t>11 000 000</w:t>
            </w:r>
          </w:p>
        </w:tc>
      </w:tr>
    </w:tbl>
    <w:p w:rsidR="007D4BA8" w:rsidRPr="009B6BF5" w:rsidRDefault="007D4BA8" w:rsidP="00312961">
      <w:pPr>
        <w:rPr>
          <w:rFonts w:ascii="Times New Roman" w:hAnsi="Times New Roman" w:cs="Times New Roman"/>
          <w:sz w:val="26"/>
          <w:szCs w:val="26"/>
        </w:rPr>
      </w:pPr>
    </w:p>
    <w:sectPr w:rsidR="007D4BA8" w:rsidRPr="009B6BF5" w:rsidSect="006858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66999"/>
    <w:rsid w:val="002A2755"/>
    <w:rsid w:val="002B09FB"/>
    <w:rsid w:val="00312961"/>
    <w:rsid w:val="0035088A"/>
    <w:rsid w:val="003707BB"/>
    <w:rsid w:val="003F7333"/>
    <w:rsid w:val="004C6FF7"/>
    <w:rsid w:val="004E685C"/>
    <w:rsid w:val="00582C1A"/>
    <w:rsid w:val="005B2536"/>
    <w:rsid w:val="005D05AC"/>
    <w:rsid w:val="00641213"/>
    <w:rsid w:val="00685808"/>
    <w:rsid w:val="007058ED"/>
    <w:rsid w:val="00713637"/>
    <w:rsid w:val="007152E2"/>
    <w:rsid w:val="00727261"/>
    <w:rsid w:val="00735E58"/>
    <w:rsid w:val="007D4BA8"/>
    <w:rsid w:val="007F73D0"/>
    <w:rsid w:val="009057FD"/>
    <w:rsid w:val="009A69E4"/>
    <w:rsid w:val="009B6BF5"/>
    <w:rsid w:val="009C5F7F"/>
    <w:rsid w:val="00A318E5"/>
    <w:rsid w:val="00AC6F15"/>
    <w:rsid w:val="00AF580D"/>
    <w:rsid w:val="00B6157E"/>
    <w:rsid w:val="00C02BE3"/>
    <w:rsid w:val="00C81011"/>
    <w:rsid w:val="00D27BA1"/>
    <w:rsid w:val="00D42838"/>
    <w:rsid w:val="00DA0365"/>
    <w:rsid w:val="00DD32F3"/>
    <w:rsid w:val="00E40C0B"/>
    <w:rsid w:val="00EF6FDB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Дарья Владимировна Ходакова</cp:lastModifiedBy>
  <cp:revision>2</cp:revision>
  <dcterms:created xsi:type="dcterms:W3CDTF">2022-05-06T08:29:00Z</dcterms:created>
  <dcterms:modified xsi:type="dcterms:W3CDTF">2022-05-06T08:29:00Z</dcterms:modified>
</cp:coreProperties>
</file>