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7" w:rsidRPr="00AE38F3" w:rsidRDefault="000A3417" w:rsidP="000A3417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745"/>
        <w:gridCol w:w="2606"/>
      </w:tblGrid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2C147C" w:rsidP="00E31C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A3417" w:rsidRPr="00CA7896">
              <w:rPr>
                <w:szCs w:val="28"/>
              </w:rPr>
              <w:t>Срочное (веерное) согласование</w:t>
            </w: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6A5206">
            <w:pPr>
              <w:ind w:firstLine="33"/>
              <w:rPr>
                <w:szCs w:val="28"/>
              </w:rPr>
            </w:pPr>
            <w:r w:rsidRPr="00CA7896">
              <w:rPr>
                <w:szCs w:val="28"/>
              </w:rPr>
              <w:t xml:space="preserve">Заместитель Председателя Правительства Ленинградской области – </w:t>
            </w:r>
          </w:p>
          <w:p w:rsidR="000A3417" w:rsidRPr="00CA7896" w:rsidRDefault="000A3417" w:rsidP="006A5206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bCs/>
                <w:szCs w:val="28"/>
              </w:rPr>
            </w:pPr>
            <w:r w:rsidRPr="00CA7896">
              <w:rPr>
                <w:szCs w:val="28"/>
              </w:rPr>
              <w:t>председатель комитета экономического развития и инвестиционной деятельности</w:t>
            </w: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CA7896">
              <w:rPr>
                <w:szCs w:val="28"/>
              </w:rPr>
              <w:t>Д. Ялов</w:t>
            </w:r>
          </w:p>
        </w:tc>
      </w:tr>
    </w:tbl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5E68" w:rsidRDefault="00C95E68" w:rsidP="00C95E68">
      <w:pPr>
        <w:jc w:val="right"/>
        <w:rPr>
          <w:szCs w:val="28"/>
        </w:rPr>
      </w:pPr>
      <w:r>
        <w:rPr>
          <w:szCs w:val="28"/>
        </w:rPr>
        <w:t>ПРОЕКТ</w:t>
      </w:r>
    </w:p>
    <w:p w:rsidR="000A3417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C95E6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2B06">
        <w:rPr>
          <w:b/>
          <w:bCs/>
          <w:szCs w:val="28"/>
        </w:rPr>
        <w:t>ПОСТАНОВЛЕНИЕ</w:t>
      </w: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B2B06">
        <w:rPr>
          <w:b/>
          <w:bCs/>
          <w:szCs w:val="28"/>
        </w:rPr>
        <w:t>ПРАВИТЕЛЬСТВО ЛЕНИНГРАДСКОЙ ОБЛАСТИ</w:t>
      </w: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2B06">
        <w:rPr>
          <w:b/>
          <w:bCs/>
          <w:szCs w:val="28"/>
        </w:rPr>
        <w:t>от ____________201</w:t>
      </w:r>
      <w:r w:rsidR="00511FA7">
        <w:rPr>
          <w:b/>
          <w:bCs/>
          <w:szCs w:val="28"/>
        </w:rPr>
        <w:t>8</w:t>
      </w:r>
      <w:r w:rsidRPr="003B2B06">
        <w:rPr>
          <w:b/>
          <w:bCs/>
          <w:szCs w:val="28"/>
        </w:rPr>
        <w:t xml:space="preserve"> г</w:t>
      </w:r>
      <w:r w:rsidR="00511FA7">
        <w:rPr>
          <w:b/>
          <w:bCs/>
          <w:szCs w:val="28"/>
        </w:rPr>
        <w:t xml:space="preserve">ода </w:t>
      </w:r>
      <w:r w:rsidRPr="003B2B06">
        <w:rPr>
          <w:b/>
          <w:bCs/>
          <w:szCs w:val="28"/>
        </w:rPr>
        <w:t xml:space="preserve"> N _________</w:t>
      </w: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Pr="00187E86" w:rsidRDefault="00187E86" w:rsidP="00187E8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187E86">
        <w:rPr>
          <w:rFonts w:eastAsia="Calibri"/>
          <w:b/>
          <w:szCs w:val="28"/>
          <w:lang w:eastAsia="en-US"/>
        </w:rPr>
        <w:t xml:space="preserve">О внесении изменений в </w:t>
      </w:r>
      <w:r w:rsidRPr="00187E86">
        <w:rPr>
          <w:rFonts w:eastAsia="Calibri"/>
          <w:b/>
          <w:bCs/>
          <w:szCs w:val="28"/>
          <w:lang w:eastAsia="en-US"/>
        </w:rPr>
        <w:t xml:space="preserve">отдельные постановления </w:t>
      </w:r>
      <w:r w:rsidRPr="00187E86">
        <w:rPr>
          <w:rFonts w:eastAsia="Calibri"/>
          <w:b/>
          <w:bCs/>
          <w:szCs w:val="28"/>
          <w:lang w:eastAsia="en-US"/>
        </w:rPr>
        <w:br/>
        <w:t xml:space="preserve">Правительства Ленинградской области </w:t>
      </w:r>
    </w:p>
    <w:p w:rsidR="00187E86" w:rsidRPr="00187E86" w:rsidRDefault="00187E86" w:rsidP="00187E86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8"/>
        </w:rPr>
      </w:pPr>
    </w:p>
    <w:p w:rsidR="00187E86" w:rsidRPr="00187E86" w:rsidRDefault="00187E86" w:rsidP="00187E8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87E86">
        <w:rPr>
          <w:rFonts w:eastAsia="Calibri"/>
          <w:szCs w:val="28"/>
        </w:rPr>
        <w:t>Правительство Ленинградской области постановляет:</w:t>
      </w:r>
    </w:p>
    <w:p w:rsidR="00187E86" w:rsidRPr="00187E86" w:rsidRDefault="00187E86" w:rsidP="00187E86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187E86">
        <w:rPr>
          <w:rFonts w:eastAsia="Calibri"/>
          <w:szCs w:val="28"/>
          <w:lang w:eastAsia="en-US"/>
        </w:rPr>
        <w:tab/>
        <w:t>1. 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187E86" w:rsidRPr="00187E86" w:rsidRDefault="00187E86" w:rsidP="00187E86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sz w:val="27"/>
          <w:szCs w:val="27"/>
          <w:lang w:eastAsia="en-US"/>
        </w:rPr>
      </w:pPr>
      <w:r w:rsidRPr="00187E86">
        <w:rPr>
          <w:rFonts w:eastAsia="Calibri"/>
          <w:sz w:val="27"/>
          <w:szCs w:val="27"/>
          <w:lang w:eastAsia="en-US"/>
        </w:rPr>
        <w:tab/>
        <w:t>2. </w:t>
      </w:r>
      <w:proofErr w:type="gramStart"/>
      <w:r w:rsidRPr="00187E86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187E86">
        <w:rPr>
          <w:rFonts w:eastAsia="Calibri"/>
          <w:sz w:val="27"/>
          <w:szCs w:val="27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187E86" w:rsidRPr="00187E86" w:rsidRDefault="00187E86" w:rsidP="00187E8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87E86">
        <w:rPr>
          <w:rFonts w:eastAsia="Calibri"/>
          <w:sz w:val="27"/>
          <w:szCs w:val="27"/>
          <w:lang w:eastAsia="en-US"/>
        </w:rPr>
        <w:t>3. Настоящее постановление вступает в силу со дня официального опубликования.</w:t>
      </w:r>
    </w:p>
    <w:p w:rsidR="00187E86" w:rsidRPr="00187E86" w:rsidRDefault="00187E86" w:rsidP="00187E86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Pr="003B2B0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65351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End w:id="0"/>
    </w:p>
    <w:p w:rsidR="00D724E0" w:rsidRDefault="00D724E0" w:rsidP="00D724E0">
      <w:pPr>
        <w:autoSpaceDE w:val="0"/>
        <w:autoSpaceDN w:val="0"/>
        <w:adjustRightInd w:val="0"/>
        <w:ind w:firstLine="0"/>
        <w:jc w:val="left"/>
        <w:outlineLvl w:val="0"/>
        <w:rPr>
          <w:rFonts w:ascii="Calibri" w:hAnsi="Calibri" w:cs="Calibri"/>
          <w:sz w:val="22"/>
          <w:szCs w:val="22"/>
        </w:rPr>
      </w:pPr>
    </w:p>
    <w:p w:rsidR="00D724E0" w:rsidRP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D724E0">
        <w:rPr>
          <w:szCs w:val="28"/>
        </w:rPr>
        <w:t>Губернатор</w:t>
      </w:r>
    </w:p>
    <w:p w:rsidR="00D724E0" w:rsidRP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D724E0">
        <w:rPr>
          <w:szCs w:val="28"/>
        </w:rPr>
        <w:t>Ленинградской области</w:t>
      </w:r>
    </w:p>
    <w:p w:rsidR="00D724E0" w:rsidRP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proofErr w:type="spellStart"/>
      <w:r w:rsidRPr="00D724E0">
        <w:rPr>
          <w:szCs w:val="28"/>
        </w:rPr>
        <w:t>А.Дрозденко</w:t>
      </w:r>
      <w:proofErr w:type="spellEnd"/>
    </w:p>
    <w:p w:rsidR="009B1A69" w:rsidRDefault="009A30F7" w:rsidP="009A30F7">
      <w:pPr>
        <w:pStyle w:val="Style2"/>
        <w:widowControl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9B1A69">
        <w:rPr>
          <w:sz w:val="28"/>
          <w:szCs w:val="28"/>
        </w:rPr>
        <w:t>Приложение</w:t>
      </w:r>
    </w:p>
    <w:p w:rsidR="009B1A69" w:rsidRDefault="009B1A69" w:rsidP="009A30F7">
      <w:pPr>
        <w:pStyle w:val="Style2"/>
        <w:widowControl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9B1A69" w:rsidRPr="00162912" w:rsidRDefault="009B1A69" w:rsidP="009A30F7">
      <w:pPr>
        <w:pStyle w:val="Style2"/>
        <w:widowControl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B1A69" w:rsidRDefault="009B1A69" w:rsidP="009A30F7">
      <w:pPr>
        <w:pStyle w:val="Style2"/>
        <w:widowControl/>
        <w:ind w:left="5387"/>
        <w:rPr>
          <w:sz w:val="20"/>
          <w:szCs w:val="20"/>
        </w:rPr>
      </w:pPr>
    </w:p>
    <w:p w:rsidR="009B1A69" w:rsidRDefault="009B1A69" w:rsidP="009B1A69">
      <w:pPr>
        <w:pStyle w:val="Style2"/>
        <w:widowControl/>
        <w:ind w:left="5387"/>
        <w:jc w:val="both"/>
        <w:rPr>
          <w:sz w:val="20"/>
          <w:szCs w:val="20"/>
        </w:rPr>
      </w:pPr>
    </w:p>
    <w:p w:rsidR="009B1A69" w:rsidRDefault="009B1A69" w:rsidP="009B1A69">
      <w:pPr>
        <w:pStyle w:val="Style12"/>
        <w:widowControl/>
        <w:spacing w:line="240" w:lineRule="exact"/>
        <w:rPr>
          <w:sz w:val="20"/>
          <w:szCs w:val="20"/>
        </w:rPr>
      </w:pPr>
    </w:p>
    <w:p w:rsidR="00187E86" w:rsidRPr="00187E86" w:rsidRDefault="00187E86" w:rsidP="00187E86">
      <w:pPr>
        <w:pStyle w:val="Style12"/>
        <w:spacing w:line="240" w:lineRule="exact"/>
        <w:rPr>
          <w:rStyle w:val="FontStyle30"/>
          <w:b w:val="0"/>
          <w:spacing w:val="0"/>
          <w:sz w:val="28"/>
          <w:szCs w:val="28"/>
        </w:rPr>
      </w:pPr>
    </w:p>
    <w:p w:rsidR="00187E86" w:rsidRPr="00187E86" w:rsidRDefault="00187E86" w:rsidP="00187E86">
      <w:pPr>
        <w:pStyle w:val="Style12"/>
        <w:spacing w:line="240" w:lineRule="exact"/>
        <w:rPr>
          <w:rStyle w:val="FontStyle30"/>
          <w:b w:val="0"/>
          <w:spacing w:val="0"/>
          <w:sz w:val="28"/>
          <w:szCs w:val="28"/>
        </w:rPr>
      </w:pPr>
      <w:r w:rsidRPr="00187E86">
        <w:rPr>
          <w:rStyle w:val="FontStyle30"/>
          <w:b w:val="0"/>
          <w:spacing w:val="0"/>
          <w:sz w:val="28"/>
          <w:szCs w:val="28"/>
        </w:rPr>
        <w:t xml:space="preserve">Изменения, </w:t>
      </w:r>
    </w:p>
    <w:p w:rsidR="00187E86" w:rsidRPr="00187E86" w:rsidRDefault="00187E86" w:rsidP="00187E86">
      <w:pPr>
        <w:pStyle w:val="Style12"/>
        <w:spacing w:line="240" w:lineRule="exact"/>
        <w:rPr>
          <w:rStyle w:val="FontStyle30"/>
          <w:b w:val="0"/>
          <w:spacing w:val="0"/>
          <w:sz w:val="28"/>
          <w:szCs w:val="28"/>
        </w:rPr>
      </w:pPr>
      <w:proofErr w:type="gramStart"/>
      <w:r w:rsidRPr="00187E86">
        <w:rPr>
          <w:rStyle w:val="FontStyle30"/>
          <w:b w:val="0"/>
          <w:spacing w:val="0"/>
          <w:sz w:val="28"/>
          <w:szCs w:val="28"/>
        </w:rPr>
        <w:t xml:space="preserve">которые вносятся в отдельные постановления </w:t>
      </w:r>
      <w:proofErr w:type="gramEnd"/>
    </w:p>
    <w:p w:rsidR="00187E86" w:rsidRPr="00187E86" w:rsidRDefault="00187E86" w:rsidP="00187E86">
      <w:pPr>
        <w:pStyle w:val="Style12"/>
        <w:spacing w:line="240" w:lineRule="exact"/>
        <w:rPr>
          <w:rStyle w:val="FontStyle30"/>
          <w:b w:val="0"/>
          <w:spacing w:val="0"/>
          <w:sz w:val="28"/>
          <w:szCs w:val="28"/>
        </w:rPr>
      </w:pPr>
      <w:r w:rsidRPr="00187E86">
        <w:rPr>
          <w:rStyle w:val="FontStyle30"/>
          <w:b w:val="0"/>
          <w:spacing w:val="0"/>
          <w:sz w:val="28"/>
          <w:szCs w:val="28"/>
        </w:rPr>
        <w:t xml:space="preserve">Правительства Ленинградской области </w:t>
      </w:r>
    </w:p>
    <w:p w:rsidR="00187E86" w:rsidRDefault="00187E86" w:rsidP="009B1A69">
      <w:pPr>
        <w:pStyle w:val="Style12"/>
        <w:widowControl/>
        <w:spacing w:line="240" w:lineRule="exact"/>
        <w:rPr>
          <w:rStyle w:val="FontStyle30"/>
          <w:b w:val="0"/>
          <w:spacing w:val="0"/>
          <w:sz w:val="28"/>
          <w:szCs w:val="28"/>
        </w:rPr>
      </w:pPr>
    </w:p>
    <w:p w:rsidR="004615CF" w:rsidRDefault="004615CF" w:rsidP="004615CF">
      <w:pPr>
        <w:pStyle w:val="Style12"/>
        <w:rPr>
          <w:rStyle w:val="FontStyle30"/>
          <w:b w:val="0"/>
          <w:spacing w:val="0"/>
          <w:sz w:val="28"/>
          <w:szCs w:val="28"/>
        </w:rPr>
      </w:pPr>
    </w:p>
    <w:p w:rsidR="004615CF" w:rsidRDefault="004615CF" w:rsidP="004615CF">
      <w:pPr>
        <w:pStyle w:val="Style12"/>
        <w:rPr>
          <w:rStyle w:val="FontStyle30"/>
          <w:b w:val="0"/>
          <w:spacing w:val="0"/>
          <w:sz w:val="28"/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 w:rsidRPr="007B71EE">
        <w:rPr>
          <w:rFonts w:eastAsiaTheme="minorEastAsia"/>
          <w:szCs w:val="28"/>
        </w:rPr>
        <w:t>1.  В постановлении Правительства Ленинградской области от 23 сентября 2014 года № 438 «Об утверждении порядка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области» (далее - Постановление):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ind w:firstLine="709"/>
        <w:jc w:val="left"/>
        <w:rPr>
          <w:sz w:val="27"/>
          <w:szCs w:val="27"/>
        </w:rPr>
      </w:pPr>
      <w:r w:rsidRPr="007B71EE">
        <w:rPr>
          <w:sz w:val="27"/>
          <w:szCs w:val="27"/>
        </w:rPr>
        <w:t>1. 1. Наименование Постановления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7B71EE">
        <w:rPr>
          <w:sz w:val="27"/>
          <w:szCs w:val="27"/>
        </w:rPr>
        <w:t>«Об утверждении Порядка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7B71EE">
        <w:rPr>
          <w:szCs w:val="28"/>
        </w:rPr>
        <w:t>1.2. Преамбулу Постановления изложить в следующей редакции:</w:t>
      </w:r>
    </w:p>
    <w:p w:rsid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7B71EE">
        <w:rPr>
          <w:szCs w:val="28"/>
        </w:rPr>
        <w:t>«В соответствии с пунктом 2 статьи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мероприятия «Содействие развитию организаций инфраструктуры поддержки малого и среднего предпринимательства» подпрограммы «Развитие малого, среднего предпринимательства и</w:t>
      </w:r>
      <w:proofErr w:type="gramEnd"/>
      <w:r w:rsidRPr="007B71EE">
        <w:rPr>
          <w:szCs w:val="28"/>
        </w:rPr>
        <w:t xml:space="preserve">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N 394, Правительство Ленинградской области постановляет</w:t>
      </w:r>
      <w:proofErr w:type="gramStart"/>
      <w:r w:rsidRPr="007B71EE">
        <w:rPr>
          <w:szCs w:val="28"/>
        </w:rPr>
        <w:t>:»</w:t>
      </w:r>
      <w:proofErr w:type="gramEnd"/>
      <w:r w:rsidR="00D6422D">
        <w:rPr>
          <w:szCs w:val="28"/>
        </w:rPr>
        <w:t>;</w:t>
      </w:r>
    </w:p>
    <w:p w:rsidR="00D6422D" w:rsidRDefault="00D6422D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D6422D" w:rsidRDefault="00085CFB" w:rsidP="007B71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1.3. </w:t>
      </w:r>
      <w:r w:rsidR="00D6422D">
        <w:rPr>
          <w:szCs w:val="28"/>
        </w:rPr>
        <w:t>Пу</w:t>
      </w:r>
      <w:r>
        <w:rPr>
          <w:szCs w:val="28"/>
        </w:rPr>
        <w:t>нк</w:t>
      </w:r>
      <w:r w:rsidR="00D6422D">
        <w:rPr>
          <w:szCs w:val="28"/>
        </w:rPr>
        <w:t>т</w:t>
      </w:r>
      <w:r>
        <w:rPr>
          <w:szCs w:val="28"/>
        </w:rPr>
        <w:t xml:space="preserve"> 1 </w:t>
      </w:r>
      <w:r w:rsidR="00D6422D">
        <w:rPr>
          <w:szCs w:val="28"/>
        </w:rPr>
        <w:t>П</w:t>
      </w:r>
      <w:r>
        <w:rPr>
          <w:szCs w:val="28"/>
        </w:rPr>
        <w:t>остановл</w:t>
      </w:r>
      <w:r w:rsidR="00D6422D">
        <w:rPr>
          <w:szCs w:val="28"/>
        </w:rPr>
        <w:t xml:space="preserve">ения </w:t>
      </w:r>
      <w:r>
        <w:rPr>
          <w:szCs w:val="28"/>
        </w:rPr>
        <w:t xml:space="preserve"> изложить в след</w:t>
      </w:r>
      <w:r w:rsidR="00D6422D">
        <w:rPr>
          <w:szCs w:val="28"/>
        </w:rPr>
        <w:t>ующей редакции:</w:t>
      </w:r>
    </w:p>
    <w:p w:rsidR="00085CFB" w:rsidRPr="007B71EE" w:rsidRDefault="00D6422D" w:rsidP="007B71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D6422D">
        <w:rPr>
          <w:szCs w:val="28"/>
        </w:rPr>
        <w:t>1. Утвердить прилагаемый Порядок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</w:t>
      </w:r>
      <w:r>
        <w:rPr>
          <w:szCs w:val="28"/>
        </w:rPr>
        <w:t xml:space="preserve"> </w:t>
      </w:r>
      <w:r w:rsidRPr="00D6422D">
        <w:rPr>
          <w:szCs w:val="28"/>
        </w:rPr>
        <w:t xml:space="preserve">в рамках государственной программы Ленинградской области «Стимулирование экономической активности </w:t>
      </w:r>
      <w:r w:rsidRPr="00D6422D">
        <w:rPr>
          <w:szCs w:val="28"/>
        </w:rPr>
        <w:lastRenderedPageBreak/>
        <w:t>Ленинградской области</w:t>
      </w:r>
      <w:proofErr w:type="gramStart"/>
      <w:r>
        <w:rPr>
          <w:szCs w:val="28"/>
        </w:rPr>
        <w:t>.</w:t>
      </w:r>
      <w:r w:rsidRPr="00D6422D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1.</w:t>
      </w:r>
      <w:r w:rsidR="00D6422D">
        <w:rPr>
          <w:szCs w:val="28"/>
        </w:rPr>
        <w:t>4</w:t>
      </w:r>
      <w:r w:rsidRPr="007B71EE">
        <w:rPr>
          <w:szCs w:val="28"/>
        </w:rPr>
        <w:t>. В приложении к Постановлению: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наименование приложения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«Порядок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абзац 10 пункта 1.2.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«соглашение о предоставлении субсидии - письменный документ, определяющий условия и порядок предоставления субсидий, права и обязанности сторон, заключенный в текущем финансовом году между комитетом и организацией, признанной победителем конкурсного отбора, в соответствии с типовой формой, установленной Комитетом финансов Ленинградской области</w:t>
      </w:r>
      <w:proofErr w:type="gramStart"/>
      <w:r w:rsidRPr="007B71EE">
        <w:rPr>
          <w:szCs w:val="28"/>
        </w:rPr>
        <w:t>;»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 пункте 3.2.: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абзац 2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«организациям - плательщикам налога на добавленную стоимость (далее - НДС) - в размере не более 99 процентов всех фактических затрат текущего года и года, предшествующего текущему в соответствии со сметой затрат, указанных в пункте 3.1 настоящего Порядка, без учета НДС;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абзац 3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7B71EE">
        <w:rPr>
          <w:szCs w:val="28"/>
        </w:rPr>
        <w:t>«организациям, не являющимся плательщиками НДС или освобожденным от исполнения обязанностей, связанных с исчислением и уплатой НДС, - в размере не более 99 процентов всех фактических затрат текущего года и года, предшествующего текущему в соответствии со сметой затрат, указанных в пункте 3.1 настоящего Порядка, с учетом НДС.»;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9 пункта 3.3. слово «договора» заменить словами «соглашения о предоставлении субсидии»;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 в пункте 3.4. слова «5 </w:t>
      </w:r>
      <w:proofErr w:type="gramStart"/>
      <w:r w:rsidRPr="007B71EE">
        <w:rPr>
          <w:szCs w:val="28"/>
        </w:rPr>
        <w:t>млн</w:t>
      </w:r>
      <w:proofErr w:type="gramEnd"/>
      <w:r w:rsidRPr="007B71EE">
        <w:rPr>
          <w:szCs w:val="28"/>
        </w:rPr>
        <w:t xml:space="preserve"> рублей» заменить словами «8 млн рублей»;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втором пункта 4.1. исключить слова «представители Комитета экономического развития и инвестиционной деятельности Ленинградской области</w:t>
      </w:r>
      <w:proofErr w:type="gramStart"/>
      <w:r w:rsidRPr="007B71EE">
        <w:rPr>
          <w:szCs w:val="28"/>
        </w:rPr>
        <w:t>,»</w:t>
      </w:r>
      <w:proofErr w:type="gramEnd"/>
      <w:r w:rsidRPr="007B71EE">
        <w:rPr>
          <w:szCs w:val="28"/>
        </w:rPr>
        <w:t xml:space="preserve">;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абзац 1 пункта 4.3. дополнить словами «о предоставлении субсидии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4.5. слова «сети «Интернет»  заменить словами «информационно-телекоммуникационной сети «Интернет»;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дополнить пунктом 4.19. следующего содержания: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</w:t>
      </w:r>
      <w:r>
        <w:rPr>
          <w:szCs w:val="28"/>
        </w:rPr>
        <w:t xml:space="preserve">4.19. </w:t>
      </w:r>
      <w:r w:rsidRPr="007B71EE">
        <w:rPr>
          <w:szCs w:val="28"/>
        </w:rPr>
        <w:t>Основаниями для отказа в предоставлении субсидии являются: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lastRenderedPageBreak/>
        <w:t>а) несоответствие представленных получателем субсидии документов требованиям, установленным пунктом 4.2. настоящего Порядка, или непредставление (представление не в полном объеме) указанных документов;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б) недостоверность представленной получателем субсидии информации;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в) несоответствие получателя субсидии  условиям, установленным настоящим Порядком;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г) несоответствие соискателя критериям, указанным в пункте 3.3. настоящего Порядка;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При наличии оснований для отказа в предоставлении субсидии, предусмотренных подпунктами «а» - «г» пункта 4.19. настоящего Порядка, получатель субсидии в течение двух рабочих дней, следующих за днем оформления протокола заседания конкурсной комиссии, уведомляется об отказе в предоставлении субсидии (по требованию)</w:t>
      </w:r>
      <w:proofErr w:type="gramStart"/>
      <w:r w:rsidRPr="007B71EE">
        <w:rPr>
          <w:szCs w:val="28"/>
        </w:rPr>
        <w:t>.»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5.2.: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7 после слова «соглашением» дополнить словами «о предоставлении субсидии»;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14 слово «договоре» заменить словами «соглашении о предоставлении субсидии</w:t>
      </w:r>
      <w:proofErr w:type="gramStart"/>
      <w:r w:rsidRPr="007B71EE">
        <w:rPr>
          <w:szCs w:val="28"/>
        </w:rPr>
        <w:t>;»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5.4.: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строке 6 абзаца 1 и в  абзаце 3 после слова  «соглашением» дополнить словами «о предоставлении субсидии»;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3A09F4" w:rsidRPr="00DD27A3" w:rsidRDefault="007B71EE" w:rsidP="00966C46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5.5. после слова «соглашений» дополнить словами «о предоставлении субсидии</w:t>
      </w:r>
      <w:proofErr w:type="gramStart"/>
      <w:r w:rsidRPr="007B71EE">
        <w:rPr>
          <w:szCs w:val="28"/>
        </w:rPr>
        <w:t>,»</w:t>
      </w:r>
      <w:proofErr w:type="gramEnd"/>
      <w:r w:rsidRPr="007B71EE">
        <w:rPr>
          <w:szCs w:val="28"/>
        </w:rPr>
        <w:t>.</w:t>
      </w:r>
    </w:p>
    <w:p w:rsidR="003A09F4" w:rsidRDefault="003A09F4" w:rsidP="00966C46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2.  </w:t>
      </w:r>
      <w:proofErr w:type="gramStart"/>
      <w:r w:rsidRPr="007B71EE">
        <w:rPr>
          <w:szCs w:val="28"/>
        </w:rPr>
        <w:t>В постановлении Правительства Ленинградской области от 12 июля 2016 года № 235 «Об утверждении порядка определения объема 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</w:t>
      </w:r>
      <w:proofErr w:type="gramEnd"/>
      <w:r w:rsidRPr="007B71EE">
        <w:rPr>
          <w:szCs w:val="28"/>
        </w:rPr>
        <w:t xml:space="preserve">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Постановление):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2.1. Преамбулу Постановления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proofErr w:type="gramStart"/>
      <w:r w:rsidRPr="007B71EE">
        <w:rPr>
          <w:szCs w:val="28"/>
        </w:rPr>
        <w:t xml:space="preserve">«В соответствии с пунктом 2 статьи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Pr="007B71EE">
        <w:rPr>
          <w:szCs w:val="28"/>
        </w:rPr>
        <w:lastRenderedPageBreak/>
        <w:t>(муниципальными) учреждениями», в целях реализации мероприятия «Содействие продвижению услуг организаций инфраструктуры поддержки малого и среднего предпринимательства» подпрограммы «Развитие малого, среднего предпринимательства</w:t>
      </w:r>
      <w:proofErr w:type="gramEnd"/>
      <w:r w:rsidRPr="007B71EE">
        <w:rPr>
          <w:szCs w:val="28"/>
        </w:rPr>
        <w:t xml:space="preserve">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N 394, Правительство Ленинградской области постановляет</w:t>
      </w:r>
      <w:proofErr w:type="gramStart"/>
      <w:r w:rsidRPr="007B71EE">
        <w:rPr>
          <w:szCs w:val="28"/>
        </w:rPr>
        <w:t>:»</w:t>
      </w:r>
      <w:proofErr w:type="gramEnd"/>
      <w:r w:rsidRPr="007B71EE">
        <w:rPr>
          <w:szCs w:val="28"/>
        </w:rPr>
        <w:t>.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2.2. В приложении к Постановлению: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пункте 2: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5 исключить слова «представители Комитета экономического развития и инвестиционной деятельности Ленинградской области</w:t>
      </w:r>
      <w:proofErr w:type="gramStart"/>
      <w:r w:rsidRPr="007B71EE">
        <w:rPr>
          <w:szCs w:val="28"/>
        </w:rPr>
        <w:t>,»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абзац 6 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«соглашение о предоставлении субсидии - письменный документ, определяющий условия и порядок предоставления субсидий, права и обязанности сторон, заключенный в текущем финансовом году между комитетом и организацией, признанной победителем конкурсного отбора, в соответствии с типовой формой, установленной Комитетом финансов Ленинградской области</w:t>
      </w:r>
      <w:proofErr w:type="gramStart"/>
      <w:r w:rsidRPr="007B71EE">
        <w:rPr>
          <w:szCs w:val="28"/>
        </w:rPr>
        <w:t>;»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дополнить абзацами 7 и 8 следующего содержания: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«Получатель субсидии – некоммерческая организация, претендующая на получение субсидии, признанная конкурсной комиссией победителем конкурсного отбора, в отношении которой комитетом принято решение о предоставлении субсидии.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3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«3.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- главному распорядителю как получателю бюджетных средств, и доведенных лимитов бюджетных обязательств на текущий финансовый год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4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«4. Субсидии предоставляются в целях стимулирования организаций, образующих инфраструктуру поддержки субъектов малого и среднего предпринимательства, к безвозмездному оказанию информационных, консультационных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образовательных услуг в сфере предпринимательской деятельности и реализуемых мер поддержки малого и среднего предпринимательства на территории Ленинградской области.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4.1. Субсидии предоставляются организациям, образующим инфраструктуру поддержки субъектов малого и среднего предпринимательства, отвечающим одновременно следующим критериям: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lastRenderedPageBreak/>
        <w:t>получатель субсидии создан, осуществляет свою деятельность или привлекается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подпрограммы государственной программы, обеспечивающих условия для создания субъектов малого и среднего предпринимательства и для оказания им поддержки;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получатель субсидии зарегистрирован в качестве юридического лица в порядке, установленном законодательством Российской Федерации;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получатель субсидии состоит на налоговом учете в территориальном налоговом органе Ленинградской области;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получатель субсидии в соответствии с уставными целями  по запросам в письменной форме оказывает консультационные, информационные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образовательные услуги субъектам малого и(или) среднего предпринимательства, и(или) участникам программы переселения соотечественников в Россию, и(или) гражданам, достигшим возраста 18 лет, планирующим открыть собственный бизнес.»;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5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«5. Субсидии предоставляются организациям, образующим инфраструктуру поддержки субъектов малого и среднего предпринимательства при соблюдении следующих условий: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1) соответствие получателя субсидии критериям, предусмотренным пунктом 4.1. настоящего Порядка;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2) соответствие получателя субсидии на день подачи заявки следующим требованиям: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б) 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B71EE">
        <w:rPr>
          <w:szCs w:val="28"/>
        </w:rPr>
        <w:t>предоставленных</w:t>
      </w:r>
      <w:proofErr w:type="gramEnd"/>
      <w:r w:rsidRPr="007B71EE">
        <w:rPr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в) отсутствие просроченной задолженности по заработной плате;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г) получатель субсидии не должен находиться в процессе реорганизации, ликвидации, банкротства;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3) представление документов, указанных в пункте 7 настоящего Порядка, в сроки, установленные пунктом 8 настоящего Порядка;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4) заключение между комитетом и получателем субсидии соглашения о предоставлении субсидии в порядке и на условиях, предусмотренных настоящим Порядком;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5) согласие получателя субсидии   на осуществление комитетом и органом государственного финансового контроля Ленинградской области проверок </w:t>
      </w:r>
      <w:r w:rsidRPr="007B71EE">
        <w:rPr>
          <w:szCs w:val="28"/>
        </w:rPr>
        <w:lastRenderedPageBreak/>
        <w:t>соблюдения получателем субсидии условий, целей и порядка предоставления субсидий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7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«7. Для участия в конкурсном отборе получатель субсидии представляет в конкурсную комиссию заявку, включающую следующие документы: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заявление на предоставление субсидии по форме согласно приложению 2 к настоящему Порядку;</w:t>
      </w:r>
    </w:p>
    <w:p w:rsidR="007B71EE" w:rsidRPr="007B71EE" w:rsidRDefault="007B71EE" w:rsidP="007B71EE">
      <w:pPr>
        <w:ind w:firstLine="709"/>
        <w:rPr>
          <w:szCs w:val="28"/>
        </w:rPr>
      </w:pPr>
      <w:bookmarkStart w:id="1" w:name="_GoBack"/>
      <w:r w:rsidRPr="007B71EE">
        <w:rPr>
          <w:szCs w:val="28"/>
        </w:rPr>
        <w:t>справк</w:t>
      </w:r>
      <w:bookmarkEnd w:id="1"/>
      <w:r w:rsidRPr="007B71EE">
        <w:rPr>
          <w:szCs w:val="28"/>
        </w:rPr>
        <w:t>у о банковских реквизитах получателя субсидии с указанием расчетного счета  для перечисления субсидии;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копию устава организации;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копию документа, подтверждающего полномочия руководителя или иного уполномоченного лица получателя субсидии;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копию лицензии на образовательную деятельность (при оказании образовательных услуг);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копию календарного плана оказания безвозмездных информационных, консультационных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образовательных услуг по форме, утвержденной правовым актом комитета;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пояснительную записку, содержащую экономическое обоснование затрат в связи с оказанием безвозмездных информационных, консультационных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образовательных услуг;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копию сметы расходов на оказание информационных, консультационных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образовательных услуг с использованием МКЦ и(или) без использования МКЦ (далее - смета расходов) по форме, утвержденной правовым актом комитета;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копию расчета стоимости одного часа информационной, консультационной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образовательной услуги с использованием МКЦ и(или) без использования МКЦ;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справку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B71EE">
        <w:rPr>
          <w:szCs w:val="28"/>
        </w:rPr>
        <w:t>предоставленных</w:t>
      </w:r>
      <w:proofErr w:type="gramEnd"/>
      <w:r w:rsidRPr="007B71EE">
        <w:rPr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справку об  отсутствии просроченной задолженности по заработной плате;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справку об отсутствии проведения в отношении получателя субсидии  процедуры реорганизации, ликвидации, банкротства;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справку о </w:t>
      </w:r>
      <w:proofErr w:type="spellStart"/>
      <w:r w:rsidRPr="007B71EE">
        <w:rPr>
          <w:szCs w:val="28"/>
        </w:rPr>
        <w:t>неприостановлении</w:t>
      </w:r>
      <w:proofErr w:type="spellEnd"/>
      <w:r w:rsidRPr="007B71EE">
        <w:rPr>
          <w:szCs w:val="28"/>
        </w:rPr>
        <w:t xml:space="preserve"> деятельности получателя субсидии в порядке и по основаниям, предусмотренным действующим законодательством Российской Федерации.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Справки и копии документов заверяются подписью руководителя и печатью (при наличии).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Pr="007B71EE">
        <w:rPr>
          <w:szCs w:val="28"/>
        </w:rPr>
        <w:t>Межвед</w:t>
      </w:r>
      <w:proofErr w:type="spellEnd"/>
      <w:r w:rsidRPr="007B71EE">
        <w:rPr>
          <w:szCs w:val="28"/>
        </w:rPr>
        <w:t xml:space="preserve"> ЛО») комитетом запрашиваются: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а) выписка из Единого государственного реестра юридических лиц;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б) данные о постановке юридического лица на учет в налоговом органе;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lastRenderedPageBreak/>
        <w:t>в) справки налогового органа об 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Получатель субсидии вправе представить документы, указанные в подпунктах «а» - «в» пункта 7. настоящего Порядка, по собственной инициативе.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Ответственность за своевременность, полноту и достоверность представляемых документов и сведений возлагается на получателя субсидии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8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«8. Решение о проведении конкурсного отбора принимается комитетом и оформляется правовым актом комитета.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Информация о сроках приема заявок публикуется на официальном сайте комитета в информационно-телекоммуникационной сети «Интернет» не менее чем за три рабочих дня до даты начала приема заявок.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Поступающие заявки регистрируются секретарем конкурсной комиссии в соответствующем журнале в день поступления.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Получатель субсидии имеет право отозвать заявку путем письменного уведомления комитета не </w:t>
      </w:r>
      <w:proofErr w:type="gramStart"/>
      <w:r w:rsidRPr="007B71EE">
        <w:rPr>
          <w:szCs w:val="28"/>
        </w:rPr>
        <w:t>позднее</w:t>
      </w:r>
      <w:proofErr w:type="gramEnd"/>
      <w:r w:rsidRPr="007B71EE">
        <w:rPr>
          <w:szCs w:val="28"/>
        </w:rPr>
        <w:t xml:space="preserve"> чем за два рабочих дня до даты заседания конкурсной комиссии.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Основаниями для отказа в предоставлении субсидии являются: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а) несоответствие представленных получателем субсидии документов требованиям, установленным пунктом 7. настоящего Порядка, или непредставление (представление не в полном объеме) указанных документов;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б) недостоверность представленной получателем субсидии информации;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в) несоответствие получателя субсидии условиям, установленным настоящим Порядком;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г) несоответствие получателя субсидии критериям, указанным в пункте 4.1. настоящего Порядка;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При наличии оснований для отказа в предоставлении субсидии, предусмотренных подпунктами «а» - «г» пункта 8 настоящего Порядка, получатель субсидии в течение двух рабочих дней, следующих за днем оформления протокола заседания конкурсной комиссии, уведомляется об отказе в предоставлении субсидии (по требованию)</w:t>
      </w:r>
      <w:proofErr w:type="gramStart"/>
      <w:r w:rsidRPr="007B71EE">
        <w:rPr>
          <w:szCs w:val="28"/>
        </w:rPr>
        <w:t>.»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0"/>
        <w:rPr>
          <w:szCs w:val="28"/>
        </w:rPr>
      </w:pPr>
      <w:r w:rsidRPr="007B71EE">
        <w:rPr>
          <w:szCs w:val="28"/>
        </w:rPr>
        <w:t xml:space="preserve">         в пункте 9 слова «</w:t>
      </w:r>
      <w:proofErr w:type="gramStart"/>
      <w:r w:rsidRPr="007B71EE">
        <w:rPr>
          <w:szCs w:val="28"/>
        </w:rPr>
        <w:t>предполагаемых</w:t>
      </w:r>
      <w:proofErr w:type="gramEnd"/>
      <w:r w:rsidRPr="007B71EE">
        <w:rPr>
          <w:szCs w:val="28"/>
        </w:rPr>
        <w:t xml:space="preserve"> соискателем» исключить; 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пункте 12: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3 слова «целевые», «Целевыми» исключить;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4 слово «целевых» исключить;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5 слово «целевых» исключить;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6  слово «целевых» исключить, после слова «соглашении» дополнить словами «о предоставлении субсидии»;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абзаце 7 слово «целевых» исключить;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lastRenderedPageBreak/>
        <w:t>в абзаце 9 после слова «соглашением» дополнить словами «о предоставлении субсидии»;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абзац 2 пункта 13 дополнить словами «, оформленный не позднее 2 рабочих дней, следующих за днем проведения конкурсной комиссии</w:t>
      </w:r>
      <w:proofErr w:type="gramStart"/>
      <w:r w:rsidRPr="007B71EE">
        <w:rPr>
          <w:szCs w:val="28"/>
        </w:rPr>
        <w:t>;»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пункте 18 после слова «соглашением» дополнить словами «о предоставлении субсидии», после слова «получателем» дополнить словом «субсидии».</w:t>
      </w:r>
    </w:p>
    <w:p w:rsidR="007B71EE" w:rsidRDefault="007B71EE" w:rsidP="007B71EE">
      <w:pPr>
        <w:rPr>
          <w:szCs w:val="28"/>
        </w:rPr>
      </w:pPr>
      <w:r w:rsidRPr="007B71EE">
        <w:rPr>
          <w:szCs w:val="28"/>
        </w:rPr>
        <w:t xml:space="preserve">3. </w:t>
      </w:r>
      <w:proofErr w:type="gramStart"/>
      <w:r w:rsidRPr="007B71EE">
        <w:rPr>
          <w:szCs w:val="28"/>
        </w:rPr>
        <w:t>В постановлении Правительства Ленинградской области от 18 июля 2016  года 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</w:t>
      </w:r>
      <w:proofErr w:type="gramEnd"/>
      <w:r w:rsidRPr="007B71EE">
        <w:rPr>
          <w:szCs w:val="28"/>
        </w:rPr>
        <w:t xml:space="preserve"> - </w:t>
      </w:r>
      <w:proofErr w:type="gramStart"/>
      <w:r w:rsidRPr="007B71EE">
        <w:rPr>
          <w:szCs w:val="28"/>
        </w:rPr>
        <w:t>Постановление):</w:t>
      </w:r>
      <w:proofErr w:type="gramEnd"/>
    </w:p>
    <w:p w:rsidR="007B71EE" w:rsidRPr="007B71EE" w:rsidRDefault="007B71EE" w:rsidP="007B71EE">
      <w:pPr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3.1. преамбулу Постановления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proofErr w:type="gramStart"/>
      <w:r w:rsidRPr="007B71EE">
        <w:rPr>
          <w:szCs w:val="28"/>
        </w:rPr>
        <w:t>«В соответствии с пунктом 2 статьи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мероприятия «Вовлечение в предпринимательскую деятельность представителей отдельных групп населения» подпрограммы «Развитие малого, среднего предпринимательства и потребительского</w:t>
      </w:r>
      <w:proofErr w:type="gramEnd"/>
      <w:r w:rsidRPr="007B71EE">
        <w:rPr>
          <w:szCs w:val="28"/>
        </w:rPr>
        <w:t xml:space="preserve">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N 394, Правительство Ленинградской области постановляет</w:t>
      </w:r>
      <w:proofErr w:type="gramStart"/>
      <w:r w:rsidRPr="007B71EE">
        <w:rPr>
          <w:szCs w:val="28"/>
        </w:rPr>
        <w:t>:»</w:t>
      </w:r>
      <w:proofErr w:type="gramEnd"/>
      <w:r w:rsidRPr="007B71EE">
        <w:rPr>
          <w:szCs w:val="28"/>
        </w:rPr>
        <w:t>.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3.2. в приложении к Постановлению: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в пункте 1 слова «Предоставление субсидий некоммерческим организациям на проведение мероприятий, направленных на обучение школьников и студентов основам предпринимательской деятельности» заменить словами «Вовлечение в предпринимательскую деятельность представителей отдельных групп населения»;</w:t>
      </w:r>
    </w:p>
    <w:p w:rsidR="007B71EE" w:rsidRPr="007B71EE" w:rsidRDefault="007B71EE" w:rsidP="007B71EE">
      <w:pPr>
        <w:ind w:firstLine="709"/>
        <w:rPr>
          <w:szCs w:val="28"/>
        </w:rPr>
      </w:pP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2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«2. </w:t>
      </w:r>
      <w:proofErr w:type="gramStart"/>
      <w:r w:rsidRPr="007B71EE">
        <w:rPr>
          <w:szCs w:val="28"/>
        </w:rPr>
        <w:t xml:space="preserve">Под проведением мероприятий понимается деятельность некоммерческих организаций, направленная на ознакомление школьников и студентов с основами предпринимательской деятельности, социализацию, профессиональную ориентацию </w:t>
      </w:r>
      <w:r w:rsidRPr="007B71EE">
        <w:rPr>
          <w:szCs w:val="28"/>
        </w:rPr>
        <w:lastRenderedPageBreak/>
        <w:t>школьников и студентов, формирование у них социально-экономических компетенций и положительного образа предпринимательства в рамках курса «Экономические основы предпринимательской деятельности» с применением программы курса «Экономические основы предпринимательской деятельности» (для школьников - учащихся 8-11 классов общеобразовательных организаций Ленинградской области и студентов в возрасте</w:t>
      </w:r>
      <w:proofErr w:type="gramEnd"/>
      <w:r w:rsidRPr="007B71EE">
        <w:rPr>
          <w:szCs w:val="28"/>
        </w:rPr>
        <w:t xml:space="preserve"> до 18 лет, осваивающих образовательные программы среднего профессионального образования в образовательных организациях Ленинградской области) (далее - программа курса), требования к которой изложены в приложении 1 к настоящему Порядку</w:t>
      </w:r>
      <w:proofErr w:type="gramStart"/>
      <w:r w:rsidRPr="007B71E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 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пункт 6 изложить в следующей редакции: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 xml:space="preserve">«6. Субсидии предоставляются на конкурсной основе некоммерческим организациям (далее – получатель субсидии), которые в соответствии с уставными целями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видами деятельности осуществляют меры по поддержке и развитию малого и среднего предпринимательства на территории Ленинградской области и отвечают одновременно следующим критериям:</w:t>
      </w:r>
    </w:p>
    <w:p w:rsidR="007B71EE" w:rsidRPr="007B71EE" w:rsidRDefault="007B71EE" w:rsidP="007B71EE">
      <w:pPr>
        <w:ind w:firstLine="709"/>
        <w:rPr>
          <w:szCs w:val="28"/>
        </w:rPr>
      </w:pPr>
      <w:r w:rsidRPr="007B71EE">
        <w:rPr>
          <w:szCs w:val="28"/>
        </w:rPr>
        <w:t>получатель субсидии состоит на налоговом учете в территориальном налоговом органе Ленинградской области;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к предмету деятельности получателя субсидии относится оказание консультационных, информационных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образовательных услуг;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 получатель субсидии оснащен компьютерной техникой и помещением (залом) для проведения </w:t>
      </w:r>
      <w:proofErr w:type="gramStart"/>
      <w:r w:rsidRPr="007B71EE">
        <w:rPr>
          <w:szCs w:val="28"/>
        </w:rPr>
        <w:t>бизнес-тренингов</w:t>
      </w:r>
      <w:proofErr w:type="gramEnd"/>
      <w:r w:rsidRPr="007B71EE">
        <w:rPr>
          <w:szCs w:val="28"/>
        </w:rPr>
        <w:t>, деловых игр, активных учебных занятий с применением проблемно-ситуативного подхода (кейс-</w:t>
      </w:r>
      <w:proofErr w:type="spellStart"/>
      <w:r w:rsidRPr="007B71EE">
        <w:rPr>
          <w:szCs w:val="28"/>
        </w:rPr>
        <w:t>стади</w:t>
      </w:r>
      <w:proofErr w:type="spellEnd"/>
      <w:r w:rsidRPr="007B71EE">
        <w:rPr>
          <w:szCs w:val="28"/>
        </w:rPr>
        <w:t>);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получатель субсидии имеет в наличии программу курса, разработанную в соответствии с требованиями, изложенными в приложении 1 к настоящему Порядку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пункт 7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«7. Субсидии предоставляются на возмещение следующих видов документально подтвержденных затрат некоммерческих организаций, понесенных в текущем году в связи с проведением мероприятий: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затраты на оплату работ </w:t>
      </w:r>
      <w:proofErr w:type="gramStart"/>
      <w:r w:rsidRPr="007B71EE">
        <w:rPr>
          <w:szCs w:val="28"/>
        </w:rPr>
        <w:t>и(</w:t>
      </w:r>
      <w:proofErr w:type="gramEnd"/>
      <w:r w:rsidRPr="007B71EE">
        <w:rPr>
          <w:szCs w:val="28"/>
        </w:rPr>
        <w:t>или) услуг сторонних организаций (обособленных подразделений, представительств, филиалов, индивидуальных предпринимателей) по разработке программы курса в соответствии с заключенными договорами;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затраты на приобретение электронных презентаций по темам программы курса, оборудования для проведения </w:t>
      </w:r>
      <w:proofErr w:type="gramStart"/>
      <w:r w:rsidRPr="007B71EE">
        <w:rPr>
          <w:szCs w:val="28"/>
        </w:rPr>
        <w:t>бизнес-тренингов</w:t>
      </w:r>
      <w:proofErr w:type="gramEnd"/>
      <w:r w:rsidRPr="007B71EE">
        <w:rPr>
          <w:szCs w:val="28"/>
        </w:rPr>
        <w:t xml:space="preserve"> и деловых игр (проектор, мультимедийный экран для проектора, микрофон), необходимых для обучения школьников и студентов - участников мероприятий;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затраты на заработную плату с начислениями, включая премии и дополнительные выплаты работникам, проводившим обучение по программе курса в соответствии с должностными обязанностями;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затраты </w:t>
      </w:r>
      <w:proofErr w:type="gramStart"/>
      <w:r w:rsidRPr="007B71EE">
        <w:rPr>
          <w:szCs w:val="28"/>
        </w:rPr>
        <w:t>на оплату услуг сторонних организаций по проведению обучения по программе курса в соответствии с заключенными договорами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затраты на услуги связи и Интернет;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затраты на транспортные расходы, связанные с доставкой школьников и </w:t>
      </w:r>
      <w:r w:rsidRPr="007B71EE">
        <w:rPr>
          <w:szCs w:val="28"/>
        </w:rPr>
        <w:lastRenderedPageBreak/>
        <w:t>студентов до места проведения практических занятий, включая оплату труда водителя и расход горюче-смазочных материалов;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накладные расходы, связанные с реализацией мероприятий (техническое обслуживание и ремонт оргтехники, оплата канцелярских и хозяйственных товаров, расходных материалов).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7.1. Субсидии предоставляются при соблюдении следующих условий: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1) соответствие получателя субсидии критериям, предусмотренным пунктом 6 настоящего Порядка;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2) соответствие получателя субсидии на дату подачи заявки на получение субсидии следующим требованиям: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а) получатель субсидии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б) 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B71EE">
        <w:rPr>
          <w:szCs w:val="28"/>
        </w:rPr>
        <w:t>предоставленных</w:t>
      </w:r>
      <w:proofErr w:type="gramEnd"/>
      <w:r w:rsidRPr="007B71EE">
        <w:rPr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в) отсутствие просроченной задолженности по заработной плате;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г) в отношении получателя субсидии отсутствует проведение процедуры банкротства, реорганизации, ликвидации; 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  <w:r w:rsidR="00085CFB">
        <w:rPr>
          <w:szCs w:val="28"/>
        </w:rPr>
        <w:t xml:space="preserve"> 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3) представление документов, указанных в пункте 8 настоящего Порядка, в сроки, установленные пунктом 9 настоящего Порядка;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4) заключение между получателем субсидии и Комитетом договора о предоставлении субсидии в порядке и на условиях, предусмотренных настоящим Порядком;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5) согласие получателя субсидии 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пункт 8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«8. Для участия в конкурсном отборе получатель субсидии представляет в конкурсную комиссию заявку, включающую следующие документы: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заявление на предоставление субсидии по форме согласно приложению 2 к настоящему Порядку;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справку о банковских реквизитах получателя субсидии с указанием расчетного счета  для перечисления субсидии;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копию устава организации;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копию документа, подтверждающего полномочия руководителя или иного уполномоченного лица получателя субсидии, заверенную подписью руководителя (иного уполномоченного лица) и печатью (при наличии);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lastRenderedPageBreak/>
        <w:t>программу курса;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смету затрат по форме, утвержденной правовым актом Комитета;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договор, заключенный со сторонней организацией на оказание услуг по проведению </w:t>
      </w:r>
      <w:proofErr w:type="gramStart"/>
      <w:r w:rsidRPr="007B71EE">
        <w:rPr>
          <w:szCs w:val="28"/>
        </w:rPr>
        <w:t>обучения по программе</w:t>
      </w:r>
      <w:proofErr w:type="gramEnd"/>
      <w:r w:rsidRPr="007B71EE">
        <w:rPr>
          <w:szCs w:val="28"/>
        </w:rPr>
        <w:t xml:space="preserve"> курса (при наличии);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справку о наличии компьютерной техники (указать количество компьютерной техники) и наличии зала (указать площадь зала);</w:t>
      </w:r>
    </w:p>
    <w:p w:rsid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справку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заверенную подписями руководителя, главного бухгалтера и печатью получателя субсидии (при наличии печати);</w:t>
      </w:r>
    </w:p>
    <w:p w:rsidR="00D6422D" w:rsidRPr="007B71EE" w:rsidRDefault="00D6422D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D6422D">
        <w:rPr>
          <w:szCs w:val="28"/>
        </w:rPr>
        <w:t xml:space="preserve">справку о </w:t>
      </w:r>
      <w:proofErr w:type="spellStart"/>
      <w:r w:rsidRPr="00D6422D">
        <w:rPr>
          <w:szCs w:val="28"/>
        </w:rPr>
        <w:t>неприостановлении</w:t>
      </w:r>
      <w:proofErr w:type="spellEnd"/>
      <w:r w:rsidRPr="00D6422D">
        <w:rPr>
          <w:szCs w:val="28"/>
        </w:rPr>
        <w:t xml:space="preserve"> деятельности получателя субсидии в порядке и по основаниям, предусмотренным действующим законод</w:t>
      </w:r>
      <w:r>
        <w:rPr>
          <w:szCs w:val="28"/>
        </w:rPr>
        <w:t xml:space="preserve">ательством Российской Федерации, </w:t>
      </w:r>
      <w:r w:rsidRPr="00D6422D">
        <w:rPr>
          <w:szCs w:val="28"/>
        </w:rPr>
        <w:t>заверенную подписями руководителя, главного бухгалтера и печатью получателя субсидии (при наличии печати)</w:t>
      </w:r>
      <w:r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(при наличии) получателя субсидии;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справку об отсутствии задолженности по выплате заработной платы работникам на последнюю отчетную дату, заверенную подписью и печатью получателя субсидии (при наличии печати).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Pr="007B71EE">
        <w:rPr>
          <w:szCs w:val="28"/>
        </w:rPr>
        <w:t>Межвед</w:t>
      </w:r>
      <w:proofErr w:type="spellEnd"/>
      <w:r w:rsidRPr="007B71EE">
        <w:rPr>
          <w:szCs w:val="28"/>
        </w:rPr>
        <w:t xml:space="preserve"> ЛО») Комитетом запрашиваются: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а) выписка из Единого государственного реестра юридических лиц;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б) данные о постановке юридического лица на учет в налоговом органе;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в) справка налогового органа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Получатель субсидии вправе представить документы, указанные в подпунктах «а» - «в» пункта 8. настоящего Порядка, по собственной инициативе.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Ответственность за своевременность, полноту и достоверность представляемых документов и сведений возлагается на получателя субсидии</w:t>
      </w:r>
      <w:proofErr w:type="gramStart"/>
      <w:r w:rsidRPr="007B71EE">
        <w:rPr>
          <w:szCs w:val="28"/>
        </w:rPr>
        <w:t>.»;</w:t>
      </w:r>
      <w:proofErr w:type="gramEnd"/>
    </w:p>
    <w:p w:rsidR="00D6422D" w:rsidRDefault="00D6422D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пункт 9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«9. Решение о проведении конкурсного отбора принимается Комитетом и оформляется правовым актом комитета.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Информация о сроках приема заявок публикуется на официальном сайте комитета в информационно-телекоммуникационной сети «Интернет» не менее чем за три рабочих дня до даты начала приема заявок.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Поступающие заявки регистрируются секретарем конкурсной комиссии в соответствующем журнале в день поступления.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lastRenderedPageBreak/>
        <w:t xml:space="preserve">Получатель субсидии имеет право отозвать заявку путем письменного уведомления Комитета не </w:t>
      </w:r>
      <w:proofErr w:type="gramStart"/>
      <w:r w:rsidRPr="007B71EE">
        <w:rPr>
          <w:szCs w:val="28"/>
        </w:rPr>
        <w:t>позднее</w:t>
      </w:r>
      <w:proofErr w:type="gramEnd"/>
      <w:r w:rsidRPr="007B71EE">
        <w:rPr>
          <w:szCs w:val="28"/>
        </w:rPr>
        <w:t xml:space="preserve"> чем за два рабочих дня до даты заседания конкурсной комиссии.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Основаниями для отказа в предоставлении субсидии являются: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а) несоответствие представленных получателем субсидии документов требованиям, установленным пунктом 8 настоящего Порядка, или непредставление (представление не в полном объеме) указанных документов;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б) недостоверность представленной получателем субсидии информации;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в) несоответствие получателя субсидии условиям, установленным пунктом 7.1. настоящего Порядка;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г) несоответствие получателя субсидии критериям отбора, установленным  пунктом 6 настоящего Порядка;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При наличии оснований для отказа в предоставлении субсидии, предусмотренных подпунктами «а» - «г» пункта 9 настоящего Порядка, получатель субсидии в течение двух рабочих дней, следующих за днем оформления протокола заседания конкурсной комиссии, уведомляется об отказе в предоставлении субсидии (по требованию)</w:t>
      </w:r>
      <w:proofErr w:type="gramStart"/>
      <w:r w:rsidRPr="007B71EE">
        <w:rPr>
          <w:szCs w:val="28"/>
        </w:rPr>
        <w:t>.»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11 слова «представители Комитета экономического развития и инвестиционной деятельности Ленинградской области»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12 слова «</w:t>
      </w:r>
      <w:proofErr w:type="gramStart"/>
      <w:r w:rsidRPr="007B71EE">
        <w:rPr>
          <w:szCs w:val="28"/>
        </w:rPr>
        <w:t>фактических</w:t>
      </w:r>
      <w:proofErr w:type="gramEnd"/>
      <w:r w:rsidRPr="007B71EE">
        <w:rPr>
          <w:szCs w:val="28"/>
        </w:rPr>
        <w:t xml:space="preserve"> (планируемых)»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пункт 13 дополнить словами: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«в соответствии с типовой формой, установленной Комитетом финансов Ленинградской области</w:t>
      </w:r>
      <w:proofErr w:type="gramStart"/>
      <w:r w:rsidRPr="007B71EE">
        <w:rPr>
          <w:szCs w:val="28"/>
        </w:rPr>
        <w:t>.»;</w:t>
      </w:r>
      <w:proofErr w:type="gramEnd"/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14: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абзацы 1 и 2 изложить в следующей редакции: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«Субсидия предоставляется победителям конкурсного отбора при условии заключения между Комитетом и победителем конкурсного отбора договора о предоставлени</w:t>
      </w:r>
      <w:r w:rsidR="00085CFB">
        <w:rPr>
          <w:szCs w:val="28"/>
        </w:rPr>
        <w:t xml:space="preserve">и </w:t>
      </w:r>
      <w:r w:rsidRPr="007B71EE">
        <w:rPr>
          <w:szCs w:val="28"/>
        </w:rPr>
        <w:t xml:space="preserve">субсидии. 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Договором о предоставлени</w:t>
      </w:r>
      <w:r w:rsidR="00085CFB">
        <w:rPr>
          <w:szCs w:val="28"/>
        </w:rPr>
        <w:t>и</w:t>
      </w:r>
      <w:r w:rsidRPr="007B71EE">
        <w:rPr>
          <w:szCs w:val="28"/>
        </w:rPr>
        <w:t xml:space="preserve"> субсидии предусматриваются следующие условия</w:t>
      </w:r>
      <w:proofErr w:type="gramStart"/>
      <w:r w:rsidRPr="007B71EE">
        <w:rPr>
          <w:szCs w:val="28"/>
        </w:rPr>
        <w:t>:»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4 слова «целевые», «Целевыми»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5 слово «целевых»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6 слово «целевых»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8 слово «целевых» исключить;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9 после слова «договором» добавить слова «о предоставлени</w:t>
      </w:r>
      <w:r w:rsidR="00085CFB">
        <w:rPr>
          <w:szCs w:val="28"/>
        </w:rPr>
        <w:t>и</w:t>
      </w:r>
      <w:r w:rsidRPr="007B71EE">
        <w:rPr>
          <w:szCs w:val="28"/>
        </w:rPr>
        <w:t xml:space="preserve"> субсидии»;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абзаце 14 слово «целевых» исключить, после слова «договоре» добавить слова «о предоставлени</w:t>
      </w:r>
      <w:r w:rsidR="00085CFB">
        <w:rPr>
          <w:szCs w:val="28"/>
        </w:rPr>
        <w:t>и</w:t>
      </w:r>
      <w:r w:rsidRPr="007B71EE">
        <w:rPr>
          <w:szCs w:val="28"/>
        </w:rPr>
        <w:t xml:space="preserve"> субсидии</w:t>
      </w:r>
      <w:proofErr w:type="gramStart"/>
      <w:r w:rsidRPr="007B71EE">
        <w:rPr>
          <w:szCs w:val="28"/>
        </w:rPr>
        <w:t>;»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пункт 15 дополнить абзацем 8 следующего содержания: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 xml:space="preserve">«договор, заключенный со сторонней организацией на оказание услуг по </w:t>
      </w:r>
      <w:r w:rsidRPr="007B71EE">
        <w:rPr>
          <w:szCs w:val="28"/>
        </w:rPr>
        <w:lastRenderedPageBreak/>
        <w:t>проведению обучения по программе курса (при наличии)</w:t>
      </w:r>
      <w:proofErr w:type="gramStart"/>
      <w:r w:rsidRPr="007B71EE">
        <w:rPr>
          <w:szCs w:val="28"/>
        </w:rPr>
        <w:t>.»</w:t>
      </w:r>
      <w:proofErr w:type="gramEnd"/>
      <w:r w:rsidRPr="007B71EE">
        <w:rPr>
          <w:szCs w:val="28"/>
        </w:rPr>
        <w:t>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в пункте 19 после слова «договора» добавить слова «о предоставлени</w:t>
      </w:r>
      <w:r w:rsidR="00085CFB">
        <w:rPr>
          <w:szCs w:val="28"/>
        </w:rPr>
        <w:t>и</w:t>
      </w:r>
      <w:r w:rsidRPr="007B71EE">
        <w:rPr>
          <w:szCs w:val="28"/>
        </w:rPr>
        <w:t xml:space="preserve"> субсидии»;</w:t>
      </w:r>
    </w:p>
    <w:p w:rsidR="007B71EE" w:rsidRPr="007B71EE" w:rsidRDefault="007B71EE" w:rsidP="007B71EE">
      <w:pPr>
        <w:widowControl w:val="0"/>
        <w:autoSpaceDE w:val="0"/>
        <w:autoSpaceDN w:val="0"/>
        <w:adjustRightInd w:val="0"/>
        <w:rPr>
          <w:szCs w:val="28"/>
        </w:rPr>
      </w:pPr>
    </w:p>
    <w:p w:rsidR="00A9769F" w:rsidRDefault="007B71EE" w:rsidP="003C0B56">
      <w:pPr>
        <w:widowControl w:val="0"/>
        <w:autoSpaceDE w:val="0"/>
        <w:autoSpaceDN w:val="0"/>
        <w:adjustRightInd w:val="0"/>
        <w:rPr>
          <w:szCs w:val="28"/>
        </w:rPr>
      </w:pPr>
      <w:r w:rsidRPr="007B71EE">
        <w:rPr>
          <w:szCs w:val="28"/>
        </w:rPr>
        <w:t>приложение 3 к настоящему Порядку (СМЕТА фактических (планируемых) затрат в рамках реализации мероприятия «Предоставление субсидий некоммерческим организациям на проведение мероприятий, направленных на обучение школьников и студентов основам предпринимательской деятельности») признать утратившим силу.</w:t>
      </w:r>
    </w:p>
    <w:p w:rsidR="00A9769F" w:rsidRDefault="00A9769F" w:rsidP="003C0B56">
      <w:pPr>
        <w:widowControl w:val="0"/>
        <w:autoSpaceDE w:val="0"/>
        <w:autoSpaceDN w:val="0"/>
        <w:adjustRightInd w:val="0"/>
        <w:rPr>
          <w:szCs w:val="28"/>
        </w:rPr>
      </w:pPr>
    </w:p>
    <w:p w:rsidR="00A9769F" w:rsidRDefault="00A9769F" w:rsidP="003C0B56">
      <w:pPr>
        <w:widowControl w:val="0"/>
        <w:autoSpaceDE w:val="0"/>
        <w:autoSpaceDN w:val="0"/>
        <w:adjustRightInd w:val="0"/>
        <w:rPr>
          <w:szCs w:val="28"/>
        </w:rPr>
      </w:pPr>
    </w:p>
    <w:sectPr w:rsidR="00A9769F" w:rsidSect="00BF3CD6">
      <w:headerReference w:type="even" r:id="rId9"/>
      <w:headerReference w:type="default" r:id="rId10"/>
      <w:pgSz w:w="11907" w:h="16840" w:code="9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1D" w:rsidRDefault="000C6C1D">
      <w:r>
        <w:separator/>
      </w:r>
    </w:p>
  </w:endnote>
  <w:endnote w:type="continuationSeparator" w:id="0">
    <w:p w:rsidR="000C6C1D" w:rsidRDefault="000C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1D" w:rsidRDefault="000C6C1D">
      <w:r>
        <w:separator/>
      </w:r>
    </w:p>
  </w:footnote>
  <w:footnote w:type="continuationSeparator" w:id="0">
    <w:p w:rsidR="000C6C1D" w:rsidRDefault="000C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5E0D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</w:p>
  <w:p w:rsidR="00C21E02" w:rsidRDefault="00C21E02" w:rsidP="00DF6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352E2"/>
    <w:multiLevelType w:val="hybridMultilevel"/>
    <w:tmpl w:val="66183C70"/>
    <w:lvl w:ilvl="0" w:tplc="8A2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9A4C89"/>
    <w:multiLevelType w:val="hybridMultilevel"/>
    <w:tmpl w:val="6572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4301"/>
    <w:multiLevelType w:val="hybridMultilevel"/>
    <w:tmpl w:val="3DC2AAFE"/>
    <w:lvl w:ilvl="0" w:tplc="081C5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97645"/>
    <w:multiLevelType w:val="hybridMultilevel"/>
    <w:tmpl w:val="5888E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27dea5-c053-4d7b-9edd-42a67c073d6f"/>
  </w:docVars>
  <w:rsids>
    <w:rsidRoot w:val="00631966"/>
    <w:rsid w:val="00000854"/>
    <w:rsid w:val="0000717A"/>
    <w:rsid w:val="00007487"/>
    <w:rsid w:val="00024BCD"/>
    <w:rsid w:val="00026572"/>
    <w:rsid w:val="00031D95"/>
    <w:rsid w:val="00034377"/>
    <w:rsid w:val="000347F0"/>
    <w:rsid w:val="00047913"/>
    <w:rsid w:val="000572B9"/>
    <w:rsid w:val="0006239B"/>
    <w:rsid w:val="0006376F"/>
    <w:rsid w:val="00065666"/>
    <w:rsid w:val="00065DF3"/>
    <w:rsid w:val="0007506A"/>
    <w:rsid w:val="00082472"/>
    <w:rsid w:val="00085CFB"/>
    <w:rsid w:val="000865DF"/>
    <w:rsid w:val="00092851"/>
    <w:rsid w:val="000A3417"/>
    <w:rsid w:val="000A4ACD"/>
    <w:rsid w:val="000A73F7"/>
    <w:rsid w:val="000B663B"/>
    <w:rsid w:val="000C6C1D"/>
    <w:rsid w:val="000C7729"/>
    <w:rsid w:val="000D496C"/>
    <w:rsid w:val="000E05BF"/>
    <w:rsid w:val="000F09FF"/>
    <w:rsid w:val="000F4267"/>
    <w:rsid w:val="001015B2"/>
    <w:rsid w:val="001061E5"/>
    <w:rsid w:val="00110D5F"/>
    <w:rsid w:val="00113D14"/>
    <w:rsid w:val="001149B5"/>
    <w:rsid w:val="00121FD4"/>
    <w:rsid w:val="001221D8"/>
    <w:rsid w:val="00122959"/>
    <w:rsid w:val="00130FE6"/>
    <w:rsid w:val="0013529E"/>
    <w:rsid w:val="00143903"/>
    <w:rsid w:val="001522DD"/>
    <w:rsid w:val="001542B8"/>
    <w:rsid w:val="001670D8"/>
    <w:rsid w:val="00186398"/>
    <w:rsid w:val="001875D8"/>
    <w:rsid w:val="00187E86"/>
    <w:rsid w:val="0019530E"/>
    <w:rsid w:val="001A04E9"/>
    <w:rsid w:val="001A04FE"/>
    <w:rsid w:val="001A490F"/>
    <w:rsid w:val="001A50E3"/>
    <w:rsid w:val="001A787F"/>
    <w:rsid w:val="001B60CD"/>
    <w:rsid w:val="001C3FA2"/>
    <w:rsid w:val="001E257C"/>
    <w:rsid w:val="001E39F0"/>
    <w:rsid w:val="001E7B9A"/>
    <w:rsid w:val="001F5D67"/>
    <w:rsid w:val="001F7383"/>
    <w:rsid w:val="0020077F"/>
    <w:rsid w:val="00202910"/>
    <w:rsid w:val="00203BFF"/>
    <w:rsid w:val="00207FC1"/>
    <w:rsid w:val="00212022"/>
    <w:rsid w:val="00213FAE"/>
    <w:rsid w:val="00214C8B"/>
    <w:rsid w:val="00217E53"/>
    <w:rsid w:val="002344DA"/>
    <w:rsid w:val="002366D4"/>
    <w:rsid w:val="00243135"/>
    <w:rsid w:val="00243B80"/>
    <w:rsid w:val="0024588C"/>
    <w:rsid w:val="00245B45"/>
    <w:rsid w:val="00251C04"/>
    <w:rsid w:val="00252B92"/>
    <w:rsid w:val="00254EAF"/>
    <w:rsid w:val="00270898"/>
    <w:rsid w:val="0027178E"/>
    <w:rsid w:val="0027385C"/>
    <w:rsid w:val="00276B20"/>
    <w:rsid w:val="00283B43"/>
    <w:rsid w:val="00287242"/>
    <w:rsid w:val="0029465D"/>
    <w:rsid w:val="00296079"/>
    <w:rsid w:val="002A4609"/>
    <w:rsid w:val="002B3014"/>
    <w:rsid w:val="002B4F0C"/>
    <w:rsid w:val="002B5EAC"/>
    <w:rsid w:val="002C147C"/>
    <w:rsid w:val="002C347B"/>
    <w:rsid w:val="002C421D"/>
    <w:rsid w:val="002C5DF9"/>
    <w:rsid w:val="002C751C"/>
    <w:rsid w:val="002D1201"/>
    <w:rsid w:val="002D2AB8"/>
    <w:rsid w:val="002E293F"/>
    <w:rsid w:val="002E4140"/>
    <w:rsid w:val="002F2996"/>
    <w:rsid w:val="00304B3D"/>
    <w:rsid w:val="003051AE"/>
    <w:rsid w:val="00312DEC"/>
    <w:rsid w:val="00324FFD"/>
    <w:rsid w:val="00326446"/>
    <w:rsid w:val="003340A0"/>
    <w:rsid w:val="003353C9"/>
    <w:rsid w:val="00337754"/>
    <w:rsid w:val="00340A89"/>
    <w:rsid w:val="00341A1E"/>
    <w:rsid w:val="00342376"/>
    <w:rsid w:val="00343848"/>
    <w:rsid w:val="003471FD"/>
    <w:rsid w:val="00362F40"/>
    <w:rsid w:val="003634BF"/>
    <w:rsid w:val="00390A26"/>
    <w:rsid w:val="00390C2E"/>
    <w:rsid w:val="0039368D"/>
    <w:rsid w:val="003942B7"/>
    <w:rsid w:val="003A09F4"/>
    <w:rsid w:val="003A378B"/>
    <w:rsid w:val="003A569D"/>
    <w:rsid w:val="003A5E6B"/>
    <w:rsid w:val="003A6E0B"/>
    <w:rsid w:val="003B7999"/>
    <w:rsid w:val="003C0A9E"/>
    <w:rsid w:val="003C0B56"/>
    <w:rsid w:val="003C2F4C"/>
    <w:rsid w:val="003C7754"/>
    <w:rsid w:val="003D643E"/>
    <w:rsid w:val="003E055B"/>
    <w:rsid w:val="003E10DE"/>
    <w:rsid w:val="003E1932"/>
    <w:rsid w:val="003E2F83"/>
    <w:rsid w:val="003E41E2"/>
    <w:rsid w:val="003E7D08"/>
    <w:rsid w:val="003F2E81"/>
    <w:rsid w:val="00400558"/>
    <w:rsid w:val="0040280D"/>
    <w:rsid w:val="0041213B"/>
    <w:rsid w:val="004249EA"/>
    <w:rsid w:val="00433FD7"/>
    <w:rsid w:val="0043629D"/>
    <w:rsid w:val="004421C2"/>
    <w:rsid w:val="00443EC9"/>
    <w:rsid w:val="004475D2"/>
    <w:rsid w:val="00450328"/>
    <w:rsid w:val="0045160E"/>
    <w:rsid w:val="004517A3"/>
    <w:rsid w:val="004525A0"/>
    <w:rsid w:val="00455BED"/>
    <w:rsid w:val="00456F20"/>
    <w:rsid w:val="004615CF"/>
    <w:rsid w:val="00461D46"/>
    <w:rsid w:val="004625E5"/>
    <w:rsid w:val="00462709"/>
    <w:rsid w:val="004705C7"/>
    <w:rsid w:val="00474020"/>
    <w:rsid w:val="0047523A"/>
    <w:rsid w:val="00476BEF"/>
    <w:rsid w:val="004820F8"/>
    <w:rsid w:val="00484E78"/>
    <w:rsid w:val="0049374B"/>
    <w:rsid w:val="004960AB"/>
    <w:rsid w:val="004A163B"/>
    <w:rsid w:val="004A4A6D"/>
    <w:rsid w:val="004B0767"/>
    <w:rsid w:val="004B1861"/>
    <w:rsid w:val="004B5C16"/>
    <w:rsid w:val="004C100B"/>
    <w:rsid w:val="004C5820"/>
    <w:rsid w:val="004C6E1A"/>
    <w:rsid w:val="004D4615"/>
    <w:rsid w:val="004E7735"/>
    <w:rsid w:val="004F1B58"/>
    <w:rsid w:val="004F53F6"/>
    <w:rsid w:val="004F783D"/>
    <w:rsid w:val="00502A54"/>
    <w:rsid w:val="00504503"/>
    <w:rsid w:val="00506FF8"/>
    <w:rsid w:val="005073A2"/>
    <w:rsid w:val="00511FA7"/>
    <w:rsid w:val="005125B0"/>
    <w:rsid w:val="00524750"/>
    <w:rsid w:val="0052559C"/>
    <w:rsid w:val="00526DDD"/>
    <w:rsid w:val="00530ACD"/>
    <w:rsid w:val="00534175"/>
    <w:rsid w:val="005361BA"/>
    <w:rsid w:val="00537990"/>
    <w:rsid w:val="00543A89"/>
    <w:rsid w:val="005523C9"/>
    <w:rsid w:val="00553E2D"/>
    <w:rsid w:val="00556FEA"/>
    <w:rsid w:val="00562494"/>
    <w:rsid w:val="00564289"/>
    <w:rsid w:val="00564E6C"/>
    <w:rsid w:val="0056552E"/>
    <w:rsid w:val="005667AE"/>
    <w:rsid w:val="00572D9E"/>
    <w:rsid w:val="00576B54"/>
    <w:rsid w:val="0058776A"/>
    <w:rsid w:val="005879C3"/>
    <w:rsid w:val="005951B2"/>
    <w:rsid w:val="0059757A"/>
    <w:rsid w:val="005B261F"/>
    <w:rsid w:val="005B55A6"/>
    <w:rsid w:val="005B7040"/>
    <w:rsid w:val="005C1DBF"/>
    <w:rsid w:val="005C5964"/>
    <w:rsid w:val="005C5E1A"/>
    <w:rsid w:val="005D5A39"/>
    <w:rsid w:val="005E0D9B"/>
    <w:rsid w:val="005E236E"/>
    <w:rsid w:val="005E2AE0"/>
    <w:rsid w:val="005E68C7"/>
    <w:rsid w:val="005F1D82"/>
    <w:rsid w:val="00604954"/>
    <w:rsid w:val="006166EA"/>
    <w:rsid w:val="00623E6F"/>
    <w:rsid w:val="00625CD8"/>
    <w:rsid w:val="006304E4"/>
    <w:rsid w:val="00631966"/>
    <w:rsid w:val="0063235C"/>
    <w:rsid w:val="0063424F"/>
    <w:rsid w:val="006355F3"/>
    <w:rsid w:val="00642669"/>
    <w:rsid w:val="00653518"/>
    <w:rsid w:val="00654AE7"/>
    <w:rsid w:val="00657DA3"/>
    <w:rsid w:val="00672FFE"/>
    <w:rsid w:val="00695FCB"/>
    <w:rsid w:val="006A3EF6"/>
    <w:rsid w:val="006A4709"/>
    <w:rsid w:val="006A5206"/>
    <w:rsid w:val="006C2EE6"/>
    <w:rsid w:val="006D135E"/>
    <w:rsid w:val="006D27B5"/>
    <w:rsid w:val="006F0D42"/>
    <w:rsid w:val="006F2D6C"/>
    <w:rsid w:val="006F4634"/>
    <w:rsid w:val="006F491C"/>
    <w:rsid w:val="00700116"/>
    <w:rsid w:val="00701715"/>
    <w:rsid w:val="007044F6"/>
    <w:rsid w:val="00706B96"/>
    <w:rsid w:val="007209E7"/>
    <w:rsid w:val="007252EA"/>
    <w:rsid w:val="00735B55"/>
    <w:rsid w:val="0075335B"/>
    <w:rsid w:val="007550ED"/>
    <w:rsid w:val="0075792E"/>
    <w:rsid w:val="00757ED9"/>
    <w:rsid w:val="00765D0C"/>
    <w:rsid w:val="00777B52"/>
    <w:rsid w:val="00785E5B"/>
    <w:rsid w:val="007900DD"/>
    <w:rsid w:val="00795AF6"/>
    <w:rsid w:val="00796B9A"/>
    <w:rsid w:val="007B1F7B"/>
    <w:rsid w:val="007B71EE"/>
    <w:rsid w:val="007C10FC"/>
    <w:rsid w:val="007C1B1E"/>
    <w:rsid w:val="007D07AE"/>
    <w:rsid w:val="007D098D"/>
    <w:rsid w:val="007D24FC"/>
    <w:rsid w:val="007D2F5E"/>
    <w:rsid w:val="007D4E31"/>
    <w:rsid w:val="007D7DA7"/>
    <w:rsid w:val="007E1901"/>
    <w:rsid w:val="007E3EE2"/>
    <w:rsid w:val="007E6DCF"/>
    <w:rsid w:val="007E7013"/>
    <w:rsid w:val="007E7FF6"/>
    <w:rsid w:val="007F0957"/>
    <w:rsid w:val="007F790E"/>
    <w:rsid w:val="007F7EAD"/>
    <w:rsid w:val="00806CBB"/>
    <w:rsid w:val="00807BF0"/>
    <w:rsid w:val="00810AC9"/>
    <w:rsid w:val="00812A83"/>
    <w:rsid w:val="00812D68"/>
    <w:rsid w:val="00827698"/>
    <w:rsid w:val="00832D0D"/>
    <w:rsid w:val="00833448"/>
    <w:rsid w:val="0083798E"/>
    <w:rsid w:val="00837B68"/>
    <w:rsid w:val="008432DE"/>
    <w:rsid w:val="00843E4F"/>
    <w:rsid w:val="00844999"/>
    <w:rsid w:val="008451FA"/>
    <w:rsid w:val="00877061"/>
    <w:rsid w:val="0088332B"/>
    <w:rsid w:val="008838A6"/>
    <w:rsid w:val="00884850"/>
    <w:rsid w:val="00890A60"/>
    <w:rsid w:val="008B0205"/>
    <w:rsid w:val="008B5E28"/>
    <w:rsid w:val="008C2768"/>
    <w:rsid w:val="008D012C"/>
    <w:rsid w:val="008D01E2"/>
    <w:rsid w:val="008D2883"/>
    <w:rsid w:val="008D373C"/>
    <w:rsid w:val="008D447F"/>
    <w:rsid w:val="008E3706"/>
    <w:rsid w:val="008E405C"/>
    <w:rsid w:val="008F5910"/>
    <w:rsid w:val="00900380"/>
    <w:rsid w:val="009013A7"/>
    <w:rsid w:val="00902BE7"/>
    <w:rsid w:val="009052FA"/>
    <w:rsid w:val="00911542"/>
    <w:rsid w:val="00911AF4"/>
    <w:rsid w:val="009141E4"/>
    <w:rsid w:val="00916608"/>
    <w:rsid w:val="009300EB"/>
    <w:rsid w:val="00936804"/>
    <w:rsid w:val="00941B5F"/>
    <w:rsid w:val="00943E67"/>
    <w:rsid w:val="0094781D"/>
    <w:rsid w:val="009502DD"/>
    <w:rsid w:val="00951043"/>
    <w:rsid w:val="009513B4"/>
    <w:rsid w:val="0095193B"/>
    <w:rsid w:val="009637E5"/>
    <w:rsid w:val="009665D4"/>
    <w:rsid w:val="00966C46"/>
    <w:rsid w:val="009A30F7"/>
    <w:rsid w:val="009A4757"/>
    <w:rsid w:val="009A50C2"/>
    <w:rsid w:val="009B0B58"/>
    <w:rsid w:val="009B1A69"/>
    <w:rsid w:val="009B72F2"/>
    <w:rsid w:val="009C6489"/>
    <w:rsid w:val="009D6DB9"/>
    <w:rsid w:val="009D70D0"/>
    <w:rsid w:val="009E1F3A"/>
    <w:rsid w:val="009E31B0"/>
    <w:rsid w:val="009E3CFD"/>
    <w:rsid w:val="009E47FF"/>
    <w:rsid w:val="009E6D17"/>
    <w:rsid w:val="009F1DD7"/>
    <w:rsid w:val="009F2C76"/>
    <w:rsid w:val="00A03B8A"/>
    <w:rsid w:val="00A1392E"/>
    <w:rsid w:val="00A157D2"/>
    <w:rsid w:val="00A16D03"/>
    <w:rsid w:val="00A17099"/>
    <w:rsid w:val="00A23B73"/>
    <w:rsid w:val="00A24182"/>
    <w:rsid w:val="00A26CA4"/>
    <w:rsid w:val="00A3515E"/>
    <w:rsid w:val="00A35534"/>
    <w:rsid w:val="00A43E82"/>
    <w:rsid w:val="00A5528C"/>
    <w:rsid w:val="00A608DF"/>
    <w:rsid w:val="00A617AD"/>
    <w:rsid w:val="00A62841"/>
    <w:rsid w:val="00A814E3"/>
    <w:rsid w:val="00A82808"/>
    <w:rsid w:val="00A86F7D"/>
    <w:rsid w:val="00A9064F"/>
    <w:rsid w:val="00A943A6"/>
    <w:rsid w:val="00A95978"/>
    <w:rsid w:val="00A9769F"/>
    <w:rsid w:val="00AA1A21"/>
    <w:rsid w:val="00AB225E"/>
    <w:rsid w:val="00AB2F35"/>
    <w:rsid w:val="00AC0EC5"/>
    <w:rsid w:val="00AC1FA7"/>
    <w:rsid w:val="00AC2F83"/>
    <w:rsid w:val="00AC3997"/>
    <w:rsid w:val="00AC3C53"/>
    <w:rsid w:val="00AC5425"/>
    <w:rsid w:val="00AD28BE"/>
    <w:rsid w:val="00AD3BD7"/>
    <w:rsid w:val="00AD497A"/>
    <w:rsid w:val="00AD5E62"/>
    <w:rsid w:val="00AE73AE"/>
    <w:rsid w:val="00B0543E"/>
    <w:rsid w:val="00B05C67"/>
    <w:rsid w:val="00B05E8F"/>
    <w:rsid w:val="00B23492"/>
    <w:rsid w:val="00B30B08"/>
    <w:rsid w:val="00B40952"/>
    <w:rsid w:val="00B41207"/>
    <w:rsid w:val="00B443B3"/>
    <w:rsid w:val="00B5601C"/>
    <w:rsid w:val="00B64C37"/>
    <w:rsid w:val="00B65518"/>
    <w:rsid w:val="00B7184E"/>
    <w:rsid w:val="00B71E07"/>
    <w:rsid w:val="00B73017"/>
    <w:rsid w:val="00B75869"/>
    <w:rsid w:val="00B810ED"/>
    <w:rsid w:val="00B81850"/>
    <w:rsid w:val="00B82DB5"/>
    <w:rsid w:val="00B86307"/>
    <w:rsid w:val="00B96B90"/>
    <w:rsid w:val="00BA023B"/>
    <w:rsid w:val="00BA0CDD"/>
    <w:rsid w:val="00BA3105"/>
    <w:rsid w:val="00BA3571"/>
    <w:rsid w:val="00BB09F1"/>
    <w:rsid w:val="00BC46F4"/>
    <w:rsid w:val="00BC4D03"/>
    <w:rsid w:val="00BC590F"/>
    <w:rsid w:val="00BC74C5"/>
    <w:rsid w:val="00BD4022"/>
    <w:rsid w:val="00BD5B2F"/>
    <w:rsid w:val="00BF0267"/>
    <w:rsid w:val="00BF366A"/>
    <w:rsid w:val="00BF3CD6"/>
    <w:rsid w:val="00C03A2A"/>
    <w:rsid w:val="00C05F05"/>
    <w:rsid w:val="00C1413B"/>
    <w:rsid w:val="00C1467D"/>
    <w:rsid w:val="00C17188"/>
    <w:rsid w:val="00C17697"/>
    <w:rsid w:val="00C21E02"/>
    <w:rsid w:val="00C23FF3"/>
    <w:rsid w:val="00C278D3"/>
    <w:rsid w:val="00C33FDE"/>
    <w:rsid w:val="00C36965"/>
    <w:rsid w:val="00C378FE"/>
    <w:rsid w:val="00C44614"/>
    <w:rsid w:val="00C502FB"/>
    <w:rsid w:val="00C57FE9"/>
    <w:rsid w:val="00C64ED3"/>
    <w:rsid w:val="00C66AD1"/>
    <w:rsid w:val="00C80488"/>
    <w:rsid w:val="00C83B00"/>
    <w:rsid w:val="00C84190"/>
    <w:rsid w:val="00C868A5"/>
    <w:rsid w:val="00C87075"/>
    <w:rsid w:val="00C95E68"/>
    <w:rsid w:val="00CA163A"/>
    <w:rsid w:val="00CC0251"/>
    <w:rsid w:val="00CC1C81"/>
    <w:rsid w:val="00CC4E9E"/>
    <w:rsid w:val="00CC4EE3"/>
    <w:rsid w:val="00CD5371"/>
    <w:rsid w:val="00CD7E7D"/>
    <w:rsid w:val="00CE305D"/>
    <w:rsid w:val="00CE3FD1"/>
    <w:rsid w:val="00CF2EB2"/>
    <w:rsid w:val="00D07070"/>
    <w:rsid w:val="00D10723"/>
    <w:rsid w:val="00D11AD2"/>
    <w:rsid w:val="00D21F78"/>
    <w:rsid w:val="00D30F36"/>
    <w:rsid w:val="00D317FC"/>
    <w:rsid w:val="00D33A9F"/>
    <w:rsid w:val="00D47944"/>
    <w:rsid w:val="00D5450C"/>
    <w:rsid w:val="00D55B0F"/>
    <w:rsid w:val="00D56E22"/>
    <w:rsid w:val="00D61B10"/>
    <w:rsid w:val="00D6422D"/>
    <w:rsid w:val="00D668B3"/>
    <w:rsid w:val="00D71EC4"/>
    <w:rsid w:val="00D724E0"/>
    <w:rsid w:val="00D7280C"/>
    <w:rsid w:val="00D8448A"/>
    <w:rsid w:val="00D84A17"/>
    <w:rsid w:val="00D85363"/>
    <w:rsid w:val="00D86E54"/>
    <w:rsid w:val="00D90B30"/>
    <w:rsid w:val="00D9128D"/>
    <w:rsid w:val="00D912D4"/>
    <w:rsid w:val="00D92450"/>
    <w:rsid w:val="00D93DD4"/>
    <w:rsid w:val="00DA31BB"/>
    <w:rsid w:val="00DA3F95"/>
    <w:rsid w:val="00DB0A8A"/>
    <w:rsid w:val="00DB136D"/>
    <w:rsid w:val="00DB1A35"/>
    <w:rsid w:val="00DB301F"/>
    <w:rsid w:val="00DB45CD"/>
    <w:rsid w:val="00DD27A3"/>
    <w:rsid w:val="00DE021A"/>
    <w:rsid w:val="00DE6F27"/>
    <w:rsid w:val="00DF326E"/>
    <w:rsid w:val="00DF668B"/>
    <w:rsid w:val="00DF7FB8"/>
    <w:rsid w:val="00E00E64"/>
    <w:rsid w:val="00E01546"/>
    <w:rsid w:val="00E03D65"/>
    <w:rsid w:val="00E21EC6"/>
    <w:rsid w:val="00E22CA5"/>
    <w:rsid w:val="00E2402C"/>
    <w:rsid w:val="00E3026D"/>
    <w:rsid w:val="00E36BF5"/>
    <w:rsid w:val="00E407B8"/>
    <w:rsid w:val="00E4423A"/>
    <w:rsid w:val="00E46215"/>
    <w:rsid w:val="00E65144"/>
    <w:rsid w:val="00E6695D"/>
    <w:rsid w:val="00E66ABE"/>
    <w:rsid w:val="00E7697E"/>
    <w:rsid w:val="00EA0FAB"/>
    <w:rsid w:val="00EA1452"/>
    <w:rsid w:val="00EA39C1"/>
    <w:rsid w:val="00EB2EE4"/>
    <w:rsid w:val="00EB6223"/>
    <w:rsid w:val="00EB74FB"/>
    <w:rsid w:val="00EC1FEF"/>
    <w:rsid w:val="00EC355E"/>
    <w:rsid w:val="00EC745E"/>
    <w:rsid w:val="00ED0D70"/>
    <w:rsid w:val="00ED26F9"/>
    <w:rsid w:val="00EE04A8"/>
    <w:rsid w:val="00EE4E05"/>
    <w:rsid w:val="00EE62B0"/>
    <w:rsid w:val="00EF0C18"/>
    <w:rsid w:val="00EF3AB8"/>
    <w:rsid w:val="00F01A30"/>
    <w:rsid w:val="00F03D04"/>
    <w:rsid w:val="00F10481"/>
    <w:rsid w:val="00F37C04"/>
    <w:rsid w:val="00F4661A"/>
    <w:rsid w:val="00F5091B"/>
    <w:rsid w:val="00F60A85"/>
    <w:rsid w:val="00F63EB2"/>
    <w:rsid w:val="00F644EC"/>
    <w:rsid w:val="00F72D5E"/>
    <w:rsid w:val="00F944EA"/>
    <w:rsid w:val="00F9704F"/>
    <w:rsid w:val="00FB0158"/>
    <w:rsid w:val="00FB19AE"/>
    <w:rsid w:val="00FB2864"/>
    <w:rsid w:val="00FB5DF3"/>
    <w:rsid w:val="00FB6777"/>
    <w:rsid w:val="00FC11FB"/>
    <w:rsid w:val="00FD3DE9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615C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2">
    <w:name w:val="Style12"/>
    <w:basedOn w:val="a1"/>
    <w:uiPriority w:val="99"/>
    <w:rsid w:val="00C03A2A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1"/>
    <w:uiPriority w:val="99"/>
    <w:rsid w:val="00C03A2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2"/>
    <w:uiPriority w:val="99"/>
    <w:rsid w:val="00C03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C03A2A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1"/>
    <w:uiPriority w:val="99"/>
    <w:rsid w:val="00C03A2A"/>
    <w:pPr>
      <w:widowControl w:val="0"/>
      <w:autoSpaceDE w:val="0"/>
      <w:autoSpaceDN w:val="0"/>
      <w:adjustRightInd w:val="0"/>
      <w:spacing w:line="322" w:lineRule="exact"/>
      <w:ind w:firstLine="547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2"/>
    <w:uiPriority w:val="99"/>
    <w:rsid w:val="00C03A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2"/>
    <w:uiPriority w:val="99"/>
    <w:rsid w:val="00C03A2A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1"/>
    <w:uiPriority w:val="99"/>
    <w:rsid w:val="00DF668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styleId="a9">
    <w:name w:val="List Paragraph"/>
    <w:basedOn w:val="a1"/>
    <w:uiPriority w:val="34"/>
    <w:qFormat/>
    <w:rsid w:val="0052559C"/>
    <w:pPr>
      <w:ind w:left="720"/>
      <w:contextualSpacing/>
    </w:pPr>
  </w:style>
  <w:style w:type="paragraph" w:customStyle="1" w:styleId="Style16">
    <w:name w:val="Style16"/>
    <w:basedOn w:val="a1"/>
    <w:uiPriority w:val="99"/>
    <w:rsid w:val="0052559C"/>
    <w:pPr>
      <w:widowControl w:val="0"/>
      <w:autoSpaceDE w:val="0"/>
      <w:autoSpaceDN w:val="0"/>
      <w:adjustRightInd w:val="0"/>
      <w:spacing w:line="320" w:lineRule="exact"/>
      <w:ind w:firstLine="691"/>
      <w:jc w:val="lef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5C5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20">
    <w:name w:val="Style20"/>
    <w:basedOn w:val="a1"/>
    <w:uiPriority w:val="99"/>
    <w:rsid w:val="005C5E1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1"/>
    <w:uiPriority w:val="99"/>
    <w:rsid w:val="005C5E1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table" w:styleId="aa">
    <w:name w:val="Table Grid"/>
    <w:basedOn w:val="a3"/>
    <w:rsid w:val="00B2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24588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2"/>
    <w:link w:val="ab"/>
    <w:rsid w:val="0024588C"/>
    <w:rPr>
      <w:rFonts w:ascii="Arial" w:hAnsi="Arial" w:cs="Arial"/>
      <w:sz w:val="16"/>
      <w:szCs w:val="16"/>
    </w:rPr>
  </w:style>
  <w:style w:type="character" w:styleId="ad">
    <w:name w:val="Hyperlink"/>
    <w:basedOn w:val="a2"/>
    <w:rsid w:val="005E2AE0"/>
    <w:rPr>
      <w:color w:val="0000FF" w:themeColor="hyperlink"/>
      <w:u w:val="single"/>
    </w:rPr>
  </w:style>
  <w:style w:type="paragraph" w:customStyle="1" w:styleId="Default">
    <w:name w:val="Default"/>
    <w:rsid w:val="00B0543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615C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2">
    <w:name w:val="Style12"/>
    <w:basedOn w:val="a1"/>
    <w:uiPriority w:val="99"/>
    <w:rsid w:val="00C03A2A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1"/>
    <w:uiPriority w:val="99"/>
    <w:rsid w:val="00C03A2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2"/>
    <w:uiPriority w:val="99"/>
    <w:rsid w:val="00C03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C03A2A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1"/>
    <w:uiPriority w:val="99"/>
    <w:rsid w:val="00C03A2A"/>
    <w:pPr>
      <w:widowControl w:val="0"/>
      <w:autoSpaceDE w:val="0"/>
      <w:autoSpaceDN w:val="0"/>
      <w:adjustRightInd w:val="0"/>
      <w:spacing w:line="322" w:lineRule="exact"/>
      <w:ind w:firstLine="547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2"/>
    <w:uiPriority w:val="99"/>
    <w:rsid w:val="00C03A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2"/>
    <w:uiPriority w:val="99"/>
    <w:rsid w:val="00C03A2A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1"/>
    <w:uiPriority w:val="99"/>
    <w:rsid w:val="00DF668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styleId="a9">
    <w:name w:val="List Paragraph"/>
    <w:basedOn w:val="a1"/>
    <w:uiPriority w:val="34"/>
    <w:qFormat/>
    <w:rsid w:val="0052559C"/>
    <w:pPr>
      <w:ind w:left="720"/>
      <w:contextualSpacing/>
    </w:pPr>
  </w:style>
  <w:style w:type="paragraph" w:customStyle="1" w:styleId="Style16">
    <w:name w:val="Style16"/>
    <w:basedOn w:val="a1"/>
    <w:uiPriority w:val="99"/>
    <w:rsid w:val="0052559C"/>
    <w:pPr>
      <w:widowControl w:val="0"/>
      <w:autoSpaceDE w:val="0"/>
      <w:autoSpaceDN w:val="0"/>
      <w:adjustRightInd w:val="0"/>
      <w:spacing w:line="320" w:lineRule="exact"/>
      <w:ind w:firstLine="691"/>
      <w:jc w:val="lef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5C5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20">
    <w:name w:val="Style20"/>
    <w:basedOn w:val="a1"/>
    <w:uiPriority w:val="99"/>
    <w:rsid w:val="005C5E1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1"/>
    <w:uiPriority w:val="99"/>
    <w:rsid w:val="005C5E1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table" w:styleId="aa">
    <w:name w:val="Table Grid"/>
    <w:basedOn w:val="a3"/>
    <w:rsid w:val="00B2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24588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2"/>
    <w:link w:val="ab"/>
    <w:rsid w:val="0024588C"/>
    <w:rPr>
      <w:rFonts w:ascii="Arial" w:hAnsi="Arial" w:cs="Arial"/>
      <w:sz w:val="16"/>
      <w:szCs w:val="16"/>
    </w:rPr>
  </w:style>
  <w:style w:type="character" w:styleId="ad">
    <w:name w:val="Hyperlink"/>
    <w:basedOn w:val="a2"/>
    <w:rsid w:val="005E2AE0"/>
    <w:rPr>
      <w:color w:val="0000FF" w:themeColor="hyperlink"/>
      <w:u w:val="single"/>
    </w:rPr>
  </w:style>
  <w:style w:type="paragraph" w:customStyle="1" w:styleId="Default">
    <w:name w:val="Default"/>
    <w:rsid w:val="00B0543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95b836a1-edc7-4d35-a995-e2d5bacb2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F877-CA69-47A6-9EAB-F1211172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95b836a1-edc7-4d35-a995-e2d5bacb2100</Template>
  <TotalTime>2621</TotalTime>
  <Pages>14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Маркелова</dc:creator>
  <cp:lastModifiedBy>Валентина Владимировна Дрожжина</cp:lastModifiedBy>
  <cp:revision>45</cp:revision>
  <cp:lastPrinted>2018-06-05T11:56:00Z</cp:lastPrinted>
  <dcterms:created xsi:type="dcterms:W3CDTF">2017-02-15T05:47:00Z</dcterms:created>
  <dcterms:modified xsi:type="dcterms:W3CDTF">2018-06-28T12:44:00Z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0b27dea5-c053-4d7b-9edd-42a67c073d6f</vt:lpwstr>
  </property>
</Properties>
</file>